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2EBE7" w14:textId="3D31DAE7" w:rsidR="007C6A52" w:rsidRPr="00827C55" w:rsidRDefault="007C6A52" w:rsidP="007C6A52">
      <w:pPr>
        <w:pStyle w:val="3GPPHeader"/>
        <w:spacing w:after="60"/>
        <w:rPr>
          <w:szCs w:val="24"/>
        </w:rPr>
      </w:pPr>
      <w:r w:rsidRPr="00827C55">
        <w:t>3GPP TSG RAN WG1 #106bis-e</w:t>
      </w:r>
      <w:r w:rsidRPr="00827C55">
        <w:tab/>
      </w:r>
      <w:r w:rsidRPr="00827C55">
        <w:rPr>
          <w:szCs w:val="24"/>
        </w:rPr>
        <w:t>R1-</w:t>
      </w:r>
      <w:r w:rsidR="00900704" w:rsidRPr="00827C55">
        <w:rPr>
          <w:szCs w:val="24"/>
        </w:rPr>
        <w:t>2110338</w:t>
      </w:r>
    </w:p>
    <w:p w14:paraId="4F10C8AB" w14:textId="77777777" w:rsidR="007C6A52" w:rsidRPr="00300302" w:rsidRDefault="007C6A52" w:rsidP="007C6A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24"/>
        </w:rPr>
      </w:pPr>
      <w:bookmarkStart w:id="0" w:name="_Hlk71268639"/>
      <w:r w:rsidRPr="00827C55">
        <w:rPr>
          <w:rFonts w:ascii="Arial" w:eastAsia="MS Mincho" w:hAnsi="Arial" w:cs="Arial"/>
          <w:b/>
          <w:sz w:val="24"/>
          <w:szCs w:val="18"/>
        </w:rPr>
        <w:t>e-Meeting, October 11</w:t>
      </w:r>
      <w:r w:rsidRPr="00827C55">
        <w:rPr>
          <w:rFonts w:ascii="Arial" w:eastAsia="MS Mincho" w:hAnsi="Arial" w:cs="Arial"/>
          <w:b/>
          <w:sz w:val="24"/>
          <w:szCs w:val="18"/>
          <w:vertAlign w:val="superscript"/>
        </w:rPr>
        <w:t>th</w:t>
      </w:r>
      <w:r w:rsidRPr="00827C55">
        <w:rPr>
          <w:rFonts w:ascii="Arial" w:eastAsia="MS Mincho" w:hAnsi="Arial" w:cs="Arial"/>
          <w:b/>
          <w:sz w:val="24"/>
          <w:szCs w:val="24"/>
        </w:rPr>
        <w:t xml:space="preserve"> – 19</w:t>
      </w:r>
      <w:r w:rsidRPr="00827C55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827C55">
        <w:rPr>
          <w:rFonts w:ascii="Arial" w:eastAsia="MS Mincho" w:hAnsi="Arial" w:cs="Arial"/>
          <w:b/>
          <w:sz w:val="24"/>
          <w:szCs w:val="24"/>
        </w:rPr>
        <w:t>, 2021</w:t>
      </w:r>
      <w:bookmarkEnd w:id="0"/>
    </w:p>
    <w:p w14:paraId="37ED0E8A" w14:textId="77777777" w:rsidR="0038552E" w:rsidRPr="00074D68" w:rsidRDefault="0038552E" w:rsidP="0038552E">
      <w:pPr>
        <w:pStyle w:val="3GPPHeader"/>
        <w:rPr>
          <w:sz w:val="22"/>
          <w:szCs w:val="22"/>
          <w:lang w:val="en-US"/>
        </w:rPr>
      </w:pPr>
    </w:p>
    <w:p w14:paraId="1C539249" w14:textId="2C0742A9" w:rsidR="0038552E" w:rsidRPr="00C3398B" w:rsidRDefault="0038552E" w:rsidP="0038552E">
      <w:pPr>
        <w:pStyle w:val="3GPPHeader"/>
        <w:rPr>
          <w:sz w:val="22"/>
          <w:szCs w:val="22"/>
        </w:rPr>
      </w:pPr>
      <w:r w:rsidRPr="00074D68">
        <w:rPr>
          <w:sz w:val="22"/>
          <w:szCs w:val="22"/>
          <w:lang w:val="en-US"/>
        </w:rPr>
        <w:t>Agenda Item:</w:t>
      </w:r>
      <w:r w:rsidRPr="00074D68">
        <w:rPr>
          <w:sz w:val="22"/>
          <w:szCs w:val="22"/>
          <w:lang w:val="en-US"/>
        </w:rPr>
        <w:tab/>
      </w:r>
      <w:r w:rsidR="0060406F">
        <w:rPr>
          <w:sz w:val="22"/>
          <w:szCs w:val="22"/>
          <w:lang w:val="en-US"/>
        </w:rPr>
        <w:t>5</w:t>
      </w:r>
    </w:p>
    <w:p w14:paraId="4D1FBF4E" w14:textId="77777777" w:rsidR="0038552E" w:rsidRPr="00074D68" w:rsidRDefault="0038552E" w:rsidP="0038552E">
      <w:pPr>
        <w:pStyle w:val="3GPPHeader"/>
        <w:rPr>
          <w:sz w:val="22"/>
          <w:szCs w:val="22"/>
          <w:lang w:val="en-US"/>
        </w:rPr>
      </w:pPr>
      <w:r w:rsidRPr="00074D68">
        <w:rPr>
          <w:sz w:val="22"/>
          <w:szCs w:val="22"/>
          <w:lang w:val="en-US"/>
        </w:rPr>
        <w:t>Source:</w:t>
      </w:r>
      <w:r w:rsidRPr="00074D68">
        <w:rPr>
          <w:sz w:val="22"/>
          <w:szCs w:val="22"/>
          <w:lang w:val="en-US"/>
        </w:rPr>
        <w:tab/>
        <w:t>Ericsson</w:t>
      </w:r>
    </w:p>
    <w:p w14:paraId="55FAE36F" w14:textId="2453E4EE" w:rsidR="0038552E" w:rsidRPr="0038552E" w:rsidRDefault="0038552E" w:rsidP="0038552E">
      <w:pPr>
        <w:pStyle w:val="3GPPHeader"/>
        <w:rPr>
          <w:sz w:val="22"/>
          <w:szCs w:val="22"/>
        </w:rPr>
      </w:pPr>
      <w:r w:rsidRPr="00074D68">
        <w:rPr>
          <w:sz w:val="22"/>
          <w:szCs w:val="22"/>
          <w:lang w:val="en-US"/>
        </w:rPr>
        <w:t>Title:</w:t>
      </w:r>
      <w:r w:rsidRPr="00074D68">
        <w:rPr>
          <w:sz w:val="22"/>
          <w:szCs w:val="22"/>
          <w:lang w:val="en-US"/>
        </w:rPr>
        <w:tab/>
      </w:r>
      <w:r w:rsidR="00E5423F">
        <w:rPr>
          <w:sz w:val="22"/>
          <w:szCs w:val="22"/>
        </w:rPr>
        <w:t>DRX impacts on resource selection procedures</w:t>
      </w:r>
    </w:p>
    <w:p w14:paraId="14F3F9D6" w14:textId="77777777" w:rsidR="0038552E" w:rsidRPr="00074D68" w:rsidRDefault="0038552E" w:rsidP="0038552E">
      <w:pPr>
        <w:pStyle w:val="3GPPHeader"/>
        <w:rPr>
          <w:lang w:val="en-US"/>
        </w:rPr>
      </w:pPr>
      <w:r w:rsidRPr="00074D68">
        <w:rPr>
          <w:sz w:val="22"/>
          <w:szCs w:val="22"/>
          <w:lang w:val="en-US"/>
        </w:rPr>
        <w:t>Document for:</w:t>
      </w:r>
      <w:r w:rsidRPr="00074D68">
        <w:rPr>
          <w:sz w:val="22"/>
          <w:szCs w:val="22"/>
          <w:lang w:val="en-US"/>
        </w:rPr>
        <w:tab/>
      </w:r>
      <w:r w:rsidRPr="00074D68">
        <w:rPr>
          <w:sz w:val="22"/>
          <w:lang w:val="en-US"/>
        </w:rPr>
        <w:t>Discussion, Decision</w:t>
      </w:r>
    </w:p>
    <w:p w14:paraId="6EC4386B" w14:textId="172A0C57" w:rsidR="0038552E" w:rsidRDefault="0038552E" w:rsidP="0038552E">
      <w:pPr>
        <w:pStyle w:val="Heading1"/>
        <w:jc w:val="both"/>
        <w:rPr>
          <w:lang w:val="en-US"/>
        </w:rPr>
      </w:pPr>
      <w:r w:rsidRPr="00074D68">
        <w:rPr>
          <w:lang w:val="en-US"/>
        </w:rPr>
        <w:t>1</w:t>
      </w:r>
      <w:r w:rsidRPr="00074D68">
        <w:rPr>
          <w:lang w:val="en-US"/>
        </w:rPr>
        <w:tab/>
        <w:t>Introduction</w:t>
      </w:r>
    </w:p>
    <w:p w14:paraId="43282E49" w14:textId="3B93D529" w:rsidR="00D506C3" w:rsidRDefault="00F440D7" w:rsidP="00293948">
      <w:pPr>
        <w:jc w:val="both"/>
        <w:rPr>
          <w:lang w:val="en-US"/>
        </w:rPr>
      </w:pPr>
      <w:r>
        <w:rPr>
          <w:lang w:val="en-US"/>
        </w:rPr>
        <w:t>SL DRX design is being discussed in RAN2</w:t>
      </w:r>
      <w:r w:rsidR="003D1600">
        <w:rPr>
          <w:lang w:val="en-US"/>
        </w:rPr>
        <w:t>,</w:t>
      </w:r>
      <w:r>
        <w:rPr>
          <w:lang w:val="en-US"/>
        </w:rPr>
        <w:t xml:space="preserve"> but it obviously has impacts on resource sensing and resource selection</w:t>
      </w:r>
      <w:r w:rsidR="007041EA">
        <w:rPr>
          <w:lang w:val="en-US"/>
        </w:rPr>
        <w:t xml:space="preserve">. </w:t>
      </w:r>
      <w:r>
        <w:rPr>
          <w:lang w:val="en-US"/>
        </w:rPr>
        <w:t>While the impacts of DRX on resource sensing have been discussed in RAN1 (within the framework of partial sensing</w:t>
      </w:r>
      <w:r w:rsidR="009E797A">
        <w:rPr>
          <w:lang w:val="en-US"/>
        </w:rPr>
        <w:t xml:space="preserve">, e.g., </w:t>
      </w:r>
      <w:r w:rsidR="009E797A">
        <w:rPr>
          <w:lang w:val="en-US"/>
        </w:rPr>
        <w:fldChar w:fldCharType="begin"/>
      </w:r>
      <w:r w:rsidR="009E797A">
        <w:rPr>
          <w:lang w:val="en-US"/>
        </w:rPr>
        <w:instrText xml:space="preserve"> REF _Ref83846740 \r \h </w:instrText>
      </w:r>
      <w:r w:rsidR="009E797A">
        <w:rPr>
          <w:lang w:val="en-US"/>
        </w:rPr>
      </w:r>
      <w:r w:rsidR="009E797A">
        <w:rPr>
          <w:lang w:val="en-US"/>
        </w:rPr>
        <w:fldChar w:fldCharType="separate"/>
      </w:r>
      <w:r w:rsidR="00FD70B5">
        <w:rPr>
          <w:lang w:val="en-US"/>
        </w:rPr>
        <w:t>[1]</w:t>
      </w:r>
      <w:r w:rsidR="009E797A">
        <w:rPr>
          <w:lang w:val="en-US"/>
        </w:rPr>
        <w:fldChar w:fldCharType="end"/>
      </w:r>
      <w:r>
        <w:rPr>
          <w:lang w:val="en-US"/>
        </w:rPr>
        <w:t>), the impacts of DRX on resource selection have been mainly discussed in RAN2. RAN2 recently sent an LS to RAN1 (</w:t>
      </w:r>
      <w:r w:rsidR="00057570" w:rsidRPr="00057570">
        <w:rPr>
          <w:lang w:val="en-US"/>
        </w:rPr>
        <w:t>R1-2108710/</w:t>
      </w:r>
      <w:r w:rsidRPr="00F440D7">
        <w:rPr>
          <w:lang w:val="en-US"/>
        </w:rPr>
        <w:t>R2-2108997)</w:t>
      </w:r>
      <w:r>
        <w:rPr>
          <w:lang w:val="en-US"/>
        </w:rPr>
        <w:t xml:space="preserve"> on this latter issue, with the following action: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440D7" w14:paraId="295ABFD0" w14:textId="77777777" w:rsidTr="00F440D7">
        <w:tc>
          <w:tcPr>
            <w:tcW w:w="9016" w:type="dxa"/>
          </w:tcPr>
          <w:p w14:paraId="6739A423" w14:textId="2DC293B3" w:rsidR="00F440D7" w:rsidRPr="00F440D7" w:rsidRDefault="00F440D7" w:rsidP="00F440D7">
            <w:pPr>
              <w:spacing w:after="120"/>
              <w:ind w:left="993" w:hanging="993"/>
            </w:pPr>
            <w:r w:rsidRPr="008E177F">
              <w:rPr>
                <w:rFonts w:ascii="Arial" w:hAnsi="Arial" w:cs="Arial"/>
                <w:b/>
              </w:rPr>
              <w:t xml:space="preserve">ACTION: </w:t>
            </w:r>
            <w:r w:rsidRPr="008E177F">
              <w:rPr>
                <w:rFonts w:ascii="Arial" w:hAnsi="Arial" w:cs="Arial"/>
                <w:b/>
              </w:rPr>
              <w:tab/>
            </w:r>
            <w:r w:rsidRPr="00C4162C">
              <w:rPr>
                <w:rFonts w:ascii="Arial" w:hAnsi="Arial" w:cs="Arial"/>
              </w:rPr>
              <w:t xml:space="preserve">RAN2 respectfully asks RAN1 to take the above agreements into account and inform RAN2 whether/how RAN1 intends to reflect the restriction in the following RAN2 agreement </w:t>
            </w:r>
            <w:r w:rsidRPr="00C4162C">
              <w:rPr>
                <w:rFonts w:ascii="Arial" w:hAnsi="Arial" w:cs="Arial"/>
                <w:i/>
              </w:rPr>
              <w:t xml:space="preserve">“When data is available for transmission to one or more RX UE in DRX, TX UE selects the resources </w:t>
            </w:r>
            <w:proofErr w:type="gramStart"/>
            <w:r w:rsidRPr="00C4162C">
              <w:rPr>
                <w:rFonts w:ascii="Arial" w:hAnsi="Arial" w:cs="Arial"/>
                <w:i/>
              </w:rPr>
              <w:t>taking into account</w:t>
            </w:r>
            <w:proofErr w:type="gramEnd"/>
            <w:r w:rsidRPr="00C4162C">
              <w:rPr>
                <w:rFonts w:ascii="Arial" w:hAnsi="Arial" w:cs="Arial"/>
                <w:i/>
              </w:rPr>
              <w:t xml:space="preserve"> the active time (current or future) of the RX UE(s) determined by the timers maintained at the TX UE.  Details are FFS. </w:t>
            </w:r>
            <w:r w:rsidRPr="00327DC1">
              <w:rPr>
                <w:rFonts w:ascii="Arial" w:hAnsi="Arial" w:cs="Arial"/>
                <w:i/>
                <w:highlight w:val="yellow"/>
              </w:rPr>
              <w:t>FFS whether RAN1 or RAN2 implement this restriction.</w:t>
            </w:r>
          </w:p>
        </w:tc>
      </w:tr>
    </w:tbl>
    <w:p w14:paraId="11CE6BE0" w14:textId="370D2CEB" w:rsidR="00F440D7" w:rsidRDefault="00F440D7" w:rsidP="00293948">
      <w:pPr>
        <w:jc w:val="both"/>
        <w:rPr>
          <w:lang w:val="en-US"/>
        </w:rPr>
      </w:pPr>
    </w:p>
    <w:p w14:paraId="0F810439" w14:textId="497A2F3C" w:rsidR="00F440D7" w:rsidRPr="00D506C3" w:rsidRDefault="00F440D7" w:rsidP="00293948">
      <w:pPr>
        <w:jc w:val="both"/>
        <w:rPr>
          <w:lang w:val="en-US"/>
        </w:rPr>
      </w:pPr>
      <w:r>
        <w:rPr>
          <w:lang w:val="en-US"/>
        </w:rPr>
        <w:t>In this contribution, we present our view on the restriction mentioned in the above LS</w:t>
      </w:r>
      <w:r w:rsidR="00327DC1">
        <w:rPr>
          <w:lang w:val="en-US"/>
        </w:rPr>
        <w:t xml:space="preserve">, </w:t>
      </w:r>
      <w:proofErr w:type="gramStart"/>
      <w:r w:rsidR="00327DC1">
        <w:rPr>
          <w:lang w:val="en-US"/>
        </w:rPr>
        <w:t>in particular whether</w:t>
      </w:r>
      <w:proofErr w:type="gramEnd"/>
      <w:r w:rsidR="00327DC1">
        <w:rPr>
          <w:lang w:val="en-US"/>
        </w:rPr>
        <w:t xml:space="preserve"> RAN1 or RAN2 implement this restriction</w:t>
      </w:r>
      <w:r>
        <w:rPr>
          <w:lang w:val="en-US"/>
        </w:rPr>
        <w:t>. A companion draft of RAN1 reply can be found in</w:t>
      </w:r>
      <w:r w:rsidDel="009E797A">
        <w:rPr>
          <w:lang w:val="en-US"/>
        </w:rPr>
        <w:t xml:space="preserve"> </w:t>
      </w:r>
      <w:r w:rsidR="00324446" w:rsidRPr="00827C55">
        <w:rPr>
          <w:lang w:val="en-US"/>
        </w:rPr>
        <w:t>[2]</w:t>
      </w:r>
      <w:r w:rsidRPr="00827C55">
        <w:rPr>
          <w:lang w:val="en-US"/>
        </w:rPr>
        <w:t>.</w:t>
      </w:r>
    </w:p>
    <w:p w14:paraId="4DE15467" w14:textId="55674883" w:rsidR="003B1E7B" w:rsidRDefault="003B1E7B" w:rsidP="003B1E7B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Restriction </w:t>
      </w:r>
      <w:r w:rsidR="005210D6">
        <w:rPr>
          <w:lang w:val="en-US"/>
        </w:rPr>
        <w:t>of resources due to SL DRX</w:t>
      </w:r>
    </w:p>
    <w:p w14:paraId="0382073C" w14:textId="2D690FE9" w:rsidR="005210D6" w:rsidRDefault="005210D6" w:rsidP="00C8640A">
      <w:pPr>
        <w:jc w:val="both"/>
        <w:rPr>
          <w:lang w:val="en-US" w:eastAsia="ko-KR"/>
        </w:rPr>
      </w:pPr>
      <w:r>
        <w:rPr>
          <w:lang w:val="en-US" w:eastAsia="ko-KR"/>
        </w:rPr>
        <w:t>The current resource selection procedure for SL involves both MAC and PHY layers. In a simplified term, it works as follows:</w:t>
      </w:r>
    </w:p>
    <w:p w14:paraId="2E49D887" w14:textId="581CDB69" w:rsidR="005210D6" w:rsidRPr="005210D6" w:rsidRDefault="00153DB6" w:rsidP="00C8640A">
      <w:pPr>
        <w:numPr>
          <w:ilvl w:val="0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Step 1: </w:t>
      </w:r>
      <w:r w:rsidR="005210D6" w:rsidRPr="005210D6">
        <w:rPr>
          <w:lang w:val="en-US" w:eastAsia="ko-KR"/>
        </w:rPr>
        <w:t xml:space="preserve">Having data in some </w:t>
      </w:r>
      <w:r w:rsidR="005210D6">
        <w:rPr>
          <w:lang w:val="en-US" w:eastAsia="ko-KR"/>
        </w:rPr>
        <w:t>logical channel (</w:t>
      </w:r>
      <w:r w:rsidR="005210D6" w:rsidRPr="005210D6">
        <w:rPr>
          <w:lang w:val="en-US" w:eastAsia="ko-KR"/>
        </w:rPr>
        <w:t>LCH</w:t>
      </w:r>
      <w:r w:rsidR="005210D6">
        <w:rPr>
          <w:lang w:val="en-US" w:eastAsia="ko-KR"/>
        </w:rPr>
        <w:t>)</w:t>
      </w:r>
      <w:r w:rsidR="005210D6" w:rsidRPr="005210D6">
        <w:rPr>
          <w:lang w:val="en-US" w:eastAsia="ko-KR"/>
        </w:rPr>
        <w:t xml:space="preserve"> </w:t>
      </w:r>
      <w:r w:rsidR="008F2D07">
        <w:rPr>
          <w:lang w:val="en-US" w:eastAsia="ko-KR"/>
        </w:rPr>
        <w:t xml:space="preserve">at MAC </w:t>
      </w:r>
      <w:r w:rsidR="005210D6" w:rsidDel="009339E9">
        <w:rPr>
          <w:lang w:val="en-US" w:eastAsia="ko-KR"/>
        </w:rPr>
        <w:t>layer</w:t>
      </w:r>
      <w:r w:rsidR="005210D6">
        <w:rPr>
          <w:lang w:val="en-US" w:eastAsia="ko-KR"/>
        </w:rPr>
        <w:t xml:space="preserve"> </w:t>
      </w:r>
      <w:r w:rsidR="005210D6" w:rsidRPr="005210D6">
        <w:rPr>
          <w:lang w:val="en-US" w:eastAsia="ko-KR"/>
        </w:rPr>
        <w:t xml:space="preserve">triggers </w:t>
      </w:r>
      <w:r w:rsidR="009D6638">
        <w:rPr>
          <w:lang w:val="en-US" w:eastAsia="ko-KR"/>
        </w:rPr>
        <w:t xml:space="preserve">a </w:t>
      </w:r>
      <w:r w:rsidR="005210D6" w:rsidRPr="005210D6">
        <w:rPr>
          <w:lang w:val="en-US" w:eastAsia="ko-KR"/>
        </w:rPr>
        <w:t>resource selection</w:t>
      </w:r>
      <w:r w:rsidR="00454C12">
        <w:rPr>
          <w:lang w:val="en-US" w:eastAsia="ko-KR"/>
        </w:rPr>
        <w:t>.</w:t>
      </w:r>
      <w:r w:rsidR="005210D6" w:rsidRPr="005210D6">
        <w:rPr>
          <w:lang w:val="en-US" w:eastAsia="ko-KR"/>
        </w:rPr>
        <w:t> </w:t>
      </w:r>
    </w:p>
    <w:p w14:paraId="37A2C0C7" w14:textId="661A2AAD" w:rsidR="005210D6" w:rsidRDefault="00153DB6" w:rsidP="00C8640A">
      <w:pPr>
        <w:numPr>
          <w:ilvl w:val="0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Step 2: </w:t>
      </w:r>
      <w:r w:rsidR="005210D6">
        <w:rPr>
          <w:lang w:val="en-US" w:eastAsia="ko-KR"/>
        </w:rPr>
        <w:t>PHY layer performs a resource selection procedure</w:t>
      </w:r>
      <w:r w:rsidR="00454C12">
        <w:rPr>
          <w:lang w:val="en-US" w:eastAsia="ko-KR"/>
        </w:rPr>
        <w:t xml:space="preserve"> on</w:t>
      </w:r>
      <w:r w:rsidR="005210D6">
        <w:rPr>
          <w:lang w:val="en-US" w:eastAsia="ko-KR"/>
        </w:rPr>
        <w:t xml:space="preserve"> a resource selection window, to produce a set of available resources</w:t>
      </w:r>
      <w:r w:rsidR="00454C12">
        <w:rPr>
          <w:lang w:val="en-US" w:eastAsia="ko-KR"/>
        </w:rPr>
        <w:t>.</w:t>
      </w:r>
    </w:p>
    <w:p w14:paraId="44341E9C" w14:textId="14E41F65" w:rsidR="005210D6" w:rsidRDefault="00153DB6" w:rsidP="00C8640A">
      <w:pPr>
        <w:numPr>
          <w:ilvl w:val="0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Step 3: </w:t>
      </w:r>
      <w:r w:rsidR="005210D6">
        <w:rPr>
          <w:lang w:val="en-US" w:eastAsia="ko-KR"/>
        </w:rPr>
        <w:t>The set of available resources is reported to MAC layer</w:t>
      </w:r>
      <w:r w:rsidR="00454C12">
        <w:rPr>
          <w:lang w:val="en-US" w:eastAsia="ko-KR"/>
        </w:rPr>
        <w:t>.</w:t>
      </w:r>
    </w:p>
    <w:p w14:paraId="64F211B0" w14:textId="136AFB85" w:rsidR="00207ACB" w:rsidRDefault="00153DB6" w:rsidP="00C8640A">
      <w:pPr>
        <w:numPr>
          <w:ilvl w:val="0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Step 4: </w:t>
      </w:r>
      <w:r w:rsidR="005210D6">
        <w:rPr>
          <w:lang w:val="en-US" w:eastAsia="ko-KR"/>
        </w:rPr>
        <w:t xml:space="preserve">MAC layer randomly selects resources among the reported set of resources to create a </w:t>
      </w:r>
      <w:proofErr w:type="spellStart"/>
      <w:r w:rsidR="005210D6">
        <w:rPr>
          <w:lang w:val="en-US" w:eastAsia="ko-KR"/>
        </w:rPr>
        <w:t>sidelink</w:t>
      </w:r>
      <w:proofErr w:type="spellEnd"/>
      <w:r w:rsidR="005210D6">
        <w:rPr>
          <w:lang w:val="en-US" w:eastAsia="ko-KR"/>
        </w:rPr>
        <w:t xml:space="preserve"> grant for </w:t>
      </w:r>
      <w:r>
        <w:rPr>
          <w:lang w:val="en-US" w:eastAsia="ko-KR"/>
        </w:rPr>
        <w:t xml:space="preserve">data </w:t>
      </w:r>
      <w:r w:rsidR="005210D6">
        <w:rPr>
          <w:lang w:val="en-US" w:eastAsia="ko-KR"/>
        </w:rPr>
        <w:t>transmission</w:t>
      </w:r>
      <w:r w:rsidR="00207ACB">
        <w:rPr>
          <w:lang w:val="en-US" w:eastAsia="ko-KR"/>
        </w:rPr>
        <w:t>.</w:t>
      </w:r>
    </w:p>
    <w:p w14:paraId="27AE1ACC" w14:textId="31C59B63" w:rsidR="00207ACB" w:rsidRDefault="00207ACB" w:rsidP="00FD4ACC">
      <w:pPr>
        <w:jc w:val="both"/>
        <w:rPr>
          <w:lang w:val="en-US" w:eastAsia="ko-KR"/>
        </w:rPr>
      </w:pPr>
      <w:r>
        <w:rPr>
          <w:lang w:val="en-US" w:eastAsia="ko-KR"/>
        </w:rPr>
        <w:t xml:space="preserve">Under </w:t>
      </w:r>
      <w:r w:rsidR="006E51C0">
        <w:rPr>
          <w:lang w:val="en-US" w:eastAsia="ko-KR"/>
        </w:rPr>
        <w:t xml:space="preserve">SL </w:t>
      </w:r>
      <w:r>
        <w:rPr>
          <w:lang w:val="en-US" w:eastAsia="ko-KR"/>
        </w:rPr>
        <w:t>DRX</w:t>
      </w:r>
      <w:r w:rsidR="00454C12">
        <w:rPr>
          <w:lang w:val="en-US" w:eastAsia="ko-KR"/>
        </w:rPr>
        <w:t>,</w:t>
      </w:r>
      <w:r>
        <w:rPr>
          <w:lang w:val="en-US" w:eastAsia="ko-KR"/>
        </w:rPr>
        <w:t xml:space="preserve"> it </w:t>
      </w:r>
      <w:r w:rsidR="00454C12">
        <w:rPr>
          <w:lang w:val="en-US" w:eastAsia="ko-KR"/>
        </w:rPr>
        <w:t xml:space="preserve">is </w:t>
      </w:r>
      <w:r w:rsidR="00153DB6">
        <w:rPr>
          <w:lang w:val="en-US" w:eastAsia="ko-KR"/>
        </w:rPr>
        <w:t>desirable</w:t>
      </w:r>
      <w:r>
        <w:rPr>
          <w:lang w:val="en-US" w:eastAsia="ko-KR"/>
        </w:rPr>
        <w:t xml:space="preserve"> to </w:t>
      </w:r>
      <w:r w:rsidR="00C8640A">
        <w:rPr>
          <w:lang w:val="en-US" w:eastAsia="ko-KR"/>
        </w:rPr>
        <w:t>select</w:t>
      </w:r>
      <w:r>
        <w:rPr>
          <w:lang w:val="en-US" w:eastAsia="ko-KR"/>
        </w:rPr>
        <w:t xml:space="preserve"> the resources for </w:t>
      </w:r>
      <w:r w:rsidR="00153DB6">
        <w:rPr>
          <w:lang w:val="en-US" w:eastAsia="ko-KR"/>
        </w:rPr>
        <w:t xml:space="preserve">data </w:t>
      </w:r>
      <w:r>
        <w:rPr>
          <w:lang w:val="en-US" w:eastAsia="ko-KR"/>
        </w:rPr>
        <w:t xml:space="preserve">transmission within the </w:t>
      </w:r>
      <w:r w:rsidR="00A924D8">
        <w:rPr>
          <w:lang w:val="en-US" w:eastAsia="ko-KR"/>
        </w:rPr>
        <w:t xml:space="preserve">DRX </w:t>
      </w:r>
      <w:r>
        <w:rPr>
          <w:lang w:val="en-US" w:eastAsia="ko-KR"/>
        </w:rPr>
        <w:t>Active Time of th</w:t>
      </w:r>
      <w:r w:rsidR="00153DB6">
        <w:rPr>
          <w:lang w:val="en-US" w:eastAsia="ko-KR"/>
        </w:rPr>
        <w:t>e</w:t>
      </w:r>
      <w:r>
        <w:rPr>
          <w:lang w:val="en-US" w:eastAsia="ko-KR"/>
        </w:rPr>
        <w:t xml:space="preserve"> </w:t>
      </w:r>
      <w:r w:rsidR="00153DB6">
        <w:rPr>
          <w:lang w:val="en-US" w:eastAsia="ko-KR"/>
        </w:rPr>
        <w:t xml:space="preserve">intended </w:t>
      </w:r>
      <w:r>
        <w:rPr>
          <w:lang w:val="en-US" w:eastAsia="ko-KR"/>
        </w:rPr>
        <w:t>R</w:t>
      </w:r>
      <w:r w:rsidR="00C8640A">
        <w:rPr>
          <w:lang w:val="en-US" w:eastAsia="ko-KR"/>
        </w:rPr>
        <w:t>X</w:t>
      </w:r>
      <w:r>
        <w:rPr>
          <w:lang w:val="en-US" w:eastAsia="ko-KR"/>
        </w:rPr>
        <w:t xml:space="preserve"> UE</w:t>
      </w:r>
      <w:r w:rsidR="006E51C0">
        <w:rPr>
          <w:lang w:val="en-US" w:eastAsia="ko-KR"/>
        </w:rPr>
        <w:t>(s)</w:t>
      </w:r>
      <w:r w:rsidR="00153DB6">
        <w:rPr>
          <w:lang w:val="en-US" w:eastAsia="ko-KR"/>
        </w:rPr>
        <w:t xml:space="preserve"> of the data</w:t>
      </w:r>
      <w:r>
        <w:rPr>
          <w:lang w:val="en-US" w:eastAsia="ko-KR"/>
        </w:rPr>
        <w:t xml:space="preserve">. </w:t>
      </w:r>
      <w:r w:rsidR="00327DC1">
        <w:rPr>
          <w:lang w:val="en-US" w:eastAsia="ko-KR"/>
        </w:rPr>
        <w:t xml:space="preserve">In our understanding, this is where </w:t>
      </w:r>
      <w:r w:rsidR="00454C12">
        <w:rPr>
          <w:lang w:val="en-US" w:eastAsia="ko-KR"/>
        </w:rPr>
        <w:t xml:space="preserve">the </w:t>
      </w:r>
      <w:r>
        <w:rPr>
          <w:lang w:val="en-US" w:eastAsia="ko-KR"/>
        </w:rPr>
        <w:t>two options as mentioned in RAN2 LS</w:t>
      </w:r>
      <w:r w:rsidR="00327DC1">
        <w:rPr>
          <w:lang w:val="en-US" w:eastAsia="ko-KR"/>
        </w:rPr>
        <w:t xml:space="preserve"> come into the picture</w:t>
      </w:r>
      <w:r>
        <w:rPr>
          <w:lang w:val="en-US" w:eastAsia="ko-KR"/>
        </w:rPr>
        <w:t>:</w:t>
      </w:r>
    </w:p>
    <w:p w14:paraId="4BF2501F" w14:textId="0A1832CC" w:rsidR="00207ACB" w:rsidRPr="00454C12" w:rsidRDefault="00207ACB" w:rsidP="00C8640A">
      <w:pPr>
        <w:numPr>
          <w:ilvl w:val="0"/>
          <w:numId w:val="28"/>
        </w:numPr>
        <w:jc w:val="both"/>
        <w:rPr>
          <w:lang w:val="en-US" w:eastAsia="ko-KR"/>
        </w:rPr>
      </w:pPr>
      <w:r w:rsidRPr="00454C12">
        <w:rPr>
          <w:lang w:val="en-US" w:eastAsia="ko-KR"/>
        </w:rPr>
        <w:t xml:space="preserve">Option 1: PHY layer performs the resource restriction </w:t>
      </w:r>
    </w:p>
    <w:p w14:paraId="7814318F" w14:textId="0243866D" w:rsidR="00207ACB" w:rsidRPr="00454C12" w:rsidRDefault="00207ACB" w:rsidP="00C8640A">
      <w:pPr>
        <w:numPr>
          <w:ilvl w:val="0"/>
          <w:numId w:val="28"/>
        </w:numPr>
        <w:jc w:val="both"/>
        <w:rPr>
          <w:lang w:val="en-US" w:eastAsia="ko-KR"/>
        </w:rPr>
      </w:pPr>
      <w:r w:rsidRPr="00454C12">
        <w:rPr>
          <w:lang w:val="en-US" w:eastAsia="ko-KR"/>
        </w:rPr>
        <w:t xml:space="preserve">Option 2: MAC layer performs the </w:t>
      </w:r>
      <w:r w:rsidR="00454C12">
        <w:rPr>
          <w:lang w:val="en-US" w:eastAsia="ko-KR"/>
        </w:rPr>
        <w:t>resource restriction.</w:t>
      </w:r>
    </w:p>
    <w:p w14:paraId="5F685FA0" w14:textId="07F0A3F0" w:rsidR="00454C12" w:rsidRDefault="00C8640A" w:rsidP="00FD4ACC">
      <w:pPr>
        <w:jc w:val="both"/>
        <w:rPr>
          <w:lang w:val="en-US" w:eastAsia="ko-KR"/>
        </w:rPr>
      </w:pPr>
      <w:r>
        <w:rPr>
          <w:lang w:val="en-US" w:eastAsia="ko-KR"/>
        </w:rPr>
        <w:t>We discuss the two option</w:t>
      </w:r>
      <w:r w:rsidR="004F13F1">
        <w:rPr>
          <w:lang w:val="en-US" w:eastAsia="ko-KR"/>
        </w:rPr>
        <w:t>s</w:t>
      </w:r>
      <w:r>
        <w:rPr>
          <w:lang w:val="en-US" w:eastAsia="ko-KR"/>
        </w:rPr>
        <w:t xml:space="preserve"> in detail</w:t>
      </w:r>
      <w:r w:rsidR="00B1018C">
        <w:rPr>
          <w:lang w:val="en-US" w:eastAsia="ko-KR"/>
        </w:rPr>
        <w:t xml:space="preserve"> below</w:t>
      </w:r>
      <w:r w:rsidR="00C922C3">
        <w:rPr>
          <w:lang w:val="en-US" w:eastAsia="ko-KR"/>
        </w:rPr>
        <w:t xml:space="preserve"> and analyze their advantages and dis</w:t>
      </w:r>
      <w:r w:rsidR="00A70835">
        <w:rPr>
          <w:lang w:val="en-US" w:eastAsia="ko-KR"/>
        </w:rPr>
        <w:t>advantages</w:t>
      </w:r>
      <w:r>
        <w:rPr>
          <w:lang w:val="en-US" w:eastAsia="ko-KR"/>
        </w:rPr>
        <w:t>.</w:t>
      </w:r>
    </w:p>
    <w:p w14:paraId="56B0BD9E" w14:textId="3BB7BB37" w:rsidR="00C8640A" w:rsidRPr="00163D75" w:rsidRDefault="00163D75" w:rsidP="00FD4ACC">
      <w:pPr>
        <w:jc w:val="both"/>
        <w:rPr>
          <w:b/>
          <w:bCs/>
          <w:u w:val="single"/>
          <w:lang w:val="en-US" w:eastAsia="ko-KR"/>
        </w:rPr>
      </w:pPr>
      <w:bookmarkStart w:id="1" w:name="_Hlk83843914"/>
      <w:r w:rsidRPr="00163D75">
        <w:rPr>
          <w:b/>
          <w:bCs/>
          <w:u w:val="single"/>
          <w:lang w:val="en-US" w:eastAsia="ko-KR"/>
        </w:rPr>
        <w:t>Option 1:</w:t>
      </w:r>
      <w:r w:rsidR="00C8640A" w:rsidRPr="00163D75">
        <w:rPr>
          <w:b/>
          <w:bCs/>
          <w:u w:val="single"/>
          <w:lang w:val="en-US" w:eastAsia="ko-KR"/>
        </w:rPr>
        <w:t xml:space="preserve"> PHY layer performs resource restriction</w:t>
      </w:r>
    </w:p>
    <w:bookmarkEnd w:id="1"/>
    <w:p w14:paraId="07E0CA08" w14:textId="04E7541B" w:rsidR="00C8640A" w:rsidRDefault="00153DB6" w:rsidP="00FD4ACC">
      <w:pPr>
        <w:jc w:val="both"/>
        <w:rPr>
          <w:lang w:val="en-US" w:eastAsia="ko-KR"/>
        </w:rPr>
      </w:pPr>
      <w:r>
        <w:rPr>
          <w:lang w:val="en-US" w:eastAsia="ko-KR"/>
        </w:rPr>
        <w:lastRenderedPageBreak/>
        <w:t xml:space="preserve">With this option, the PHY layer will consider the </w:t>
      </w:r>
      <w:r w:rsidR="00A924D8">
        <w:rPr>
          <w:lang w:val="en-US" w:eastAsia="ko-KR"/>
        </w:rPr>
        <w:t>SL-</w:t>
      </w:r>
      <w:r>
        <w:rPr>
          <w:lang w:val="en-US" w:eastAsia="ko-KR"/>
        </w:rPr>
        <w:t xml:space="preserve">DRX Active Time during the selection step (Step 2 in the original procedure above). </w:t>
      </w:r>
      <w:r w:rsidR="00DF7787">
        <w:rPr>
          <w:lang w:val="en-US" w:eastAsia="ko-KR"/>
        </w:rPr>
        <w:t>T</w:t>
      </w:r>
      <w:r>
        <w:rPr>
          <w:lang w:val="en-US" w:eastAsia="ko-KR"/>
        </w:rPr>
        <w:t>his option can work as follows:</w:t>
      </w:r>
    </w:p>
    <w:p w14:paraId="1D11A4C1" w14:textId="7719E06E" w:rsidR="00C8640A" w:rsidRDefault="00C8640A" w:rsidP="00C8640A">
      <w:pPr>
        <w:numPr>
          <w:ilvl w:val="0"/>
          <w:numId w:val="28"/>
        </w:numPr>
        <w:jc w:val="both"/>
        <w:rPr>
          <w:lang w:val="en-US" w:eastAsia="ko-KR"/>
        </w:rPr>
      </w:pPr>
      <w:r w:rsidRPr="005210D6">
        <w:rPr>
          <w:lang w:val="en-US" w:eastAsia="ko-KR"/>
        </w:rPr>
        <w:t xml:space="preserve">Having data in some </w:t>
      </w:r>
      <w:r>
        <w:rPr>
          <w:lang w:val="en-US" w:eastAsia="ko-KR"/>
        </w:rPr>
        <w:t>logical channel (</w:t>
      </w:r>
      <w:r w:rsidRPr="005210D6">
        <w:rPr>
          <w:lang w:val="en-US" w:eastAsia="ko-KR"/>
        </w:rPr>
        <w:t>LCH</w:t>
      </w:r>
      <w:r>
        <w:rPr>
          <w:lang w:val="en-US" w:eastAsia="ko-KR"/>
        </w:rPr>
        <w:t>)</w:t>
      </w:r>
      <w:r w:rsidRPr="005210D6">
        <w:rPr>
          <w:lang w:val="en-US" w:eastAsia="ko-KR"/>
        </w:rPr>
        <w:t xml:space="preserve"> </w:t>
      </w:r>
      <w:r>
        <w:rPr>
          <w:lang w:val="en-US" w:eastAsia="ko-KR"/>
        </w:rPr>
        <w:t xml:space="preserve">at MAC layer </w:t>
      </w:r>
      <w:r w:rsidRPr="005210D6">
        <w:rPr>
          <w:lang w:val="en-US" w:eastAsia="ko-KR"/>
        </w:rPr>
        <w:t>triggers resource selection</w:t>
      </w:r>
      <w:r w:rsidRPr="00C8640A">
        <w:rPr>
          <w:lang w:val="en-US" w:eastAsia="ko-KR"/>
        </w:rPr>
        <w:t xml:space="preserve"> </w:t>
      </w:r>
    </w:p>
    <w:p w14:paraId="472EAB5B" w14:textId="20081710" w:rsidR="00C8640A" w:rsidRPr="00B04E1E" w:rsidRDefault="00C8640A" w:rsidP="00C8640A">
      <w:pPr>
        <w:numPr>
          <w:ilvl w:val="0"/>
          <w:numId w:val="28"/>
        </w:numPr>
        <w:jc w:val="both"/>
        <w:rPr>
          <w:lang w:val="en-US" w:eastAsia="ko-KR"/>
        </w:rPr>
      </w:pPr>
      <w:r w:rsidRPr="00B04E1E">
        <w:rPr>
          <w:lang w:val="en-US" w:eastAsia="ko-KR"/>
        </w:rPr>
        <w:t xml:space="preserve">MAC </w:t>
      </w:r>
      <w:r w:rsidRPr="00245303">
        <w:rPr>
          <w:lang w:val="en-US" w:eastAsia="ko-KR"/>
        </w:rPr>
        <w:t xml:space="preserve">layer </w:t>
      </w:r>
      <w:r w:rsidR="00EC7D01" w:rsidRPr="00F82753">
        <w:rPr>
          <w:lang w:val="en-US" w:eastAsia="ko-KR"/>
        </w:rPr>
        <w:t xml:space="preserve">indicates information about the Active Time </w:t>
      </w:r>
      <w:r w:rsidR="00910931">
        <w:rPr>
          <w:lang w:val="en-US" w:eastAsia="ko-KR"/>
        </w:rPr>
        <w:t xml:space="preserve">to be considered </w:t>
      </w:r>
      <w:r w:rsidR="006E7774">
        <w:rPr>
          <w:lang w:val="en-US" w:eastAsia="ko-KR"/>
        </w:rPr>
        <w:t>for</w:t>
      </w:r>
      <w:r w:rsidR="007E7FAE">
        <w:rPr>
          <w:lang w:val="en-US" w:eastAsia="ko-KR"/>
        </w:rPr>
        <w:t xml:space="preserve"> resource selection</w:t>
      </w:r>
      <w:r w:rsidR="008165B3" w:rsidRPr="00F82753">
        <w:rPr>
          <w:lang w:val="en-US" w:eastAsia="ko-KR"/>
        </w:rPr>
        <w:t xml:space="preserve"> </w:t>
      </w:r>
      <w:r w:rsidR="00EC7D01" w:rsidRPr="00F82753">
        <w:rPr>
          <w:lang w:val="en-US" w:eastAsia="ko-KR"/>
        </w:rPr>
        <w:t>to the PHY layer</w:t>
      </w:r>
      <w:r w:rsidR="00FF1461" w:rsidRPr="00476485">
        <w:rPr>
          <w:lang w:val="en-US" w:eastAsia="ko-KR"/>
        </w:rPr>
        <w:t>.</w:t>
      </w:r>
    </w:p>
    <w:p w14:paraId="18ABC999" w14:textId="227D9C3B" w:rsidR="00C8640A" w:rsidRDefault="0018663F" w:rsidP="00C8640A">
      <w:pPr>
        <w:numPr>
          <w:ilvl w:val="0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(Resource restriction step) </w:t>
      </w:r>
      <w:r w:rsidR="00C8640A" w:rsidRPr="00C8640A">
        <w:rPr>
          <w:lang w:val="en-US" w:eastAsia="ko-KR"/>
        </w:rPr>
        <w:t xml:space="preserve">PHY </w:t>
      </w:r>
      <w:r w:rsidR="00C8640A">
        <w:rPr>
          <w:lang w:val="en-US" w:eastAsia="ko-KR"/>
        </w:rPr>
        <w:t xml:space="preserve">layer </w:t>
      </w:r>
      <w:proofErr w:type="gramStart"/>
      <w:r w:rsidR="00C8640A">
        <w:rPr>
          <w:lang w:val="en-US" w:eastAsia="ko-KR"/>
        </w:rPr>
        <w:t>takes into account</w:t>
      </w:r>
      <w:proofErr w:type="gramEnd"/>
      <w:r w:rsidR="00C8640A">
        <w:rPr>
          <w:lang w:val="en-US" w:eastAsia="ko-KR"/>
        </w:rPr>
        <w:t xml:space="preserve"> the DRX Active Time during the resource selection. E.g.,</w:t>
      </w:r>
    </w:p>
    <w:p w14:paraId="64708A96" w14:textId="132A2D8D" w:rsidR="00C8640A" w:rsidRPr="00C8640A" w:rsidRDefault="00C8640A" w:rsidP="00C8640A">
      <w:pPr>
        <w:numPr>
          <w:ilvl w:val="1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PHY layer </w:t>
      </w:r>
      <w:r w:rsidRPr="00C8640A">
        <w:rPr>
          <w:lang w:val="en-US" w:eastAsia="ko-KR"/>
        </w:rPr>
        <w:t xml:space="preserve">intersects </w:t>
      </w:r>
      <w:r>
        <w:rPr>
          <w:lang w:val="en-US" w:eastAsia="ko-KR"/>
        </w:rPr>
        <w:t xml:space="preserve">the </w:t>
      </w:r>
      <w:r w:rsidRPr="00C8640A">
        <w:rPr>
          <w:lang w:val="en-US" w:eastAsia="ko-KR"/>
        </w:rPr>
        <w:t xml:space="preserve">DRX Active </w:t>
      </w:r>
      <w:r>
        <w:rPr>
          <w:lang w:val="en-US" w:eastAsia="ko-KR"/>
        </w:rPr>
        <w:t>T</w:t>
      </w:r>
      <w:r w:rsidRPr="00C8640A">
        <w:rPr>
          <w:lang w:val="en-US" w:eastAsia="ko-KR"/>
        </w:rPr>
        <w:t>ime</w:t>
      </w:r>
      <w:r>
        <w:rPr>
          <w:lang w:val="en-US" w:eastAsia="ko-KR"/>
        </w:rPr>
        <w:t xml:space="preserve"> </w:t>
      </w:r>
      <w:r w:rsidRPr="00C8640A">
        <w:rPr>
          <w:lang w:val="en-US" w:eastAsia="ko-KR"/>
        </w:rPr>
        <w:t xml:space="preserve">with a </w:t>
      </w:r>
      <w:r>
        <w:rPr>
          <w:lang w:val="en-US" w:eastAsia="ko-KR"/>
        </w:rPr>
        <w:t xml:space="preserve">resource selection window </w:t>
      </w:r>
      <w:r w:rsidRPr="00C8640A">
        <w:rPr>
          <w:lang w:val="en-US" w:eastAsia="ko-KR"/>
        </w:rPr>
        <w:t>to find a set of candidate resource</w:t>
      </w:r>
      <w:r w:rsidR="00BC61B1">
        <w:rPr>
          <w:lang w:val="en-US" w:eastAsia="ko-KR"/>
        </w:rPr>
        <w:t>s</w:t>
      </w:r>
      <w:r w:rsidR="00A924D8">
        <w:rPr>
          <w:lang w:val="en-US" w:eastAsia="ko-KR"/>
        </w:rPr>
        <w:t>.</w:t>
      </w:r>
    </w:p>
    <w:p w14:paraId="4C81961A" w14:textId="41287C34" w:rsidR="00C8640A" w:rsidRPr="00C8640A" w:rsidRDefault="00C8640A" w:rsidP="00C8640A">
      <w:pPr>
        <w:numPr>
          <w:ilvl w:val="1"/>
          <w:numId w:val="28"/>
        </w:numPr>
        <w:jc w:val="both"/>
        <w:rPr>
          <w:lang w:val="en-US" w:eastAsia="ko-KR"/>
        </w:rPr>
      </w:pPr>
      <w:r w:rsidRPr="00C8640A">
        <w:rPr>
          <w:lang w:val="en-US" w:eastAsia="ko-KR"/>
        </w:rPr>
        <w:t xml:space="preserve">PHY </w:t>
      </w:r>
      <w:r>
        <w:rPr>
          <w:lang w:val="en-US" w:eastAsia="ko-KR"/>
        </w:rPr>
        <w:t xml:space="preserve">layer </w:t>
      </w:r>
      <w:r w:rsidRPr="00C8640A">
        <w:rPr>
          <w:lang w:val="en-US" w:eastAsia="ko-KR"/>
        </w:rPr>
        <w:t xml:space="preserve">applies </w:t>
      </w:r>
      <w:r>
        <w:rPr>
          <w:lang w:val="en-US" w:eastAsia="ko-KR"/>
        </w:rPr>
        <w:t xml:space="preserve">the existing </w:t>
      </w:r>
      <w:r w:rsidRPr="00C8640A">
        <w:rPr>
          <w:lang w:val="en-US" w:eastAsia="ko-KR"/>
        </w:rPr>
        <w:t xml:space="preserve">resource selection procedure on this </w:t>
      </w:r>
      <w:r w:rsidR="00BC61B1">
        <w:rPr>
          <w:lang w:val="en-US" w:eastAsia="ko-KR"/>
        </w:rPr>
        <w:t>set of candidate</w:t>
      </w:r>
      <w:r w:rsidRPr="00C8640A">
        <w:rPr>
          <w:lang w:val="en-US" w:eastAsia="ko-KR"/>
        </w:rPr>
        <w:t xml:space="preserve"> resource</w:t>
      </w:r>
      <w:r w:rsidR="00BC61B1">
        <w:rPr>
          <w:lang w:val="en-US" w:eastAsia="ko-KR"/>
        </w:rPr>
        <w:t>s</w:t>
      </w:r>
      <w:r>
        <w:rPr>
          <w:lang w:val="en-US" w:eastAsia="ko-KR"/>
        </w:rPr>
        <w:t xml:space="preserve"> to obtain a set of available resources</w:t>
      </w:r>
      <w:r w:rsidR="00A924D8">
        <w:rPr>
          <w:lang w:val="en-US" w:eastAsia="ko-KR"/>
        </w:rPr>
        <w:t>.</w:t>
      </w:r>
    </w:p>
    <w:p w14:paraId="6C122547" w14:textId="385B676A" w:rsidR="00C8640A" w:rsidRDefault="00C8640A" w:rsidP="00C8640A">
      <w:pPr>
        <w:numPr>
          <w:ilvl w:val="0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The set of available resources is reported to MAC layer.</w:t>
      </w:r>
    </w:p>
    <w:p w14:paraId="2A3063D5" w14:textId="4F7819A9" w:rsidR="00C8640A" w:rsidRPr="00C8640A" w:rsidRDefault="00C8640A" w:rsidP="004C09CB">
      <w:pPr>
        <w:numPr>
          <w:ilvl w:val="0"/>
          <w:numId w:val="28"/>
        </w:numPr>
        <w:jc w:val="both"/>
        <w:rPr>
          <w:lang w:val="en-US" w:eastAsia="ko-KR"/>
        </w:rPr>
      </w:pPr>
      <w:r w:rsidRPr="00C8640A">
        <w:rPr>
          <w:lang w:val="en-US" w:eastAsia="ko-KR"/>
        </w:rPr>
        <w:t xml:space="preserve">MAC layer randomly selects resources among the reported set of resources to create a </w:t>
      </w:r>
      <w:proofErr w:type="spellStart"/>
      <w:r w:rsidRPr="00C8640A">
        <w:rPr>
          <w:lang w:val="en-US" w:eastAsia="ko-KR"/>
        </w:rPr>
        <w:t>sidelink</w:t>
      </w:r>
      <w:proofErr w:type="spellEnd"/>
      <w:r w:rsidRPr="00C8640A">
        <w:rPr>
          <w:lang w:val="en-US" w:eastAsia="ko-KR"/>
        </w:rPr>
        <w:t xml:space="preserve"> grant for data</w:t>
      </w:r>
      <w:r w:rsidR="00DF7787">
        <w:rPr>
          <w:lang w:val="en-US" w:eastAsia="ko-KR"/>
        </w:rPr>
        <w:t xml:space="preserve"> transmission</w:t>
      </w:r>
      <w:r w:rsidRPr="00C8640A">
        <w:rPr>
          <w:lang w:val="en-US" w:eastAsia="ko-KR"/>
        </w:rPr>
        <w:t>.</w:t>
      </w:r>
    </w:p>
    <w:p w14:paraId="3CA9A3F3" w14:textId="49434C4D" w:rsidR="00163D75" w:rsidRPr="00163D75" w:rsidRDefault="00163D75" w:rsidP="00FD4ACC">
      <w:pPr>
        <w:jc w:val="both"/>
        <w:rPr>
          <w:b/>
          <w:bCs/>
          <w:u w:val="single"/>
          <w:lang w:val="en-US"/>
        </w:rPr>
      </w:pPr>
      <w:r w:rsidRPr="00163D75">
        <w:rPr>
          <w:b/>
          <w:bCs/>
          <w:u w:val="single"/>
          <w:lang w:val="en-US" w:eastAsia="ko-KR"/>
        </w:rPr>
        <w:t>Option 2: MAC layer performs the resource restriction</w:t>
      </w:r>
    </w:p>
    <w:p w14:paraId="46BE3D68" w14:textId="10152C23" w:rsidR="00D86921" w:rsidRDefault="00BF010C" w:rsidP="00FD4ACC">
      <w:pPr>
        <w:jc w:val="both"/>
        <w:rPr>
          <w:lang w:val="en-US"/>
        </w:rPr>
      </w:pPr>
      <w:r>
        <w:rPr>
          <w:lang w:val="en-US" w:eastAsia="ko-KR"/>
        </w:rPr>
        <w:t xml:space="preserve">With this option, the MAC layer will consider the DRX Active Time of the </w:t>
      </w:r>
      <w:r w:rsidR="00525710">
        <w:rPr>
          <w:lang w:val="en-US" w:eastAsia="ko-KR"/>
        </w:rPr>
        <w:t>destination</w:t>
      </w:r>
      <w:r w:rsidR="005A76E6">
        <w:rPr>
          <w:lang w:val="en-US" w:eastAsia="ko-KR"/>
        </w:rPr>
        <w:t>(</w:t>
      </w:r>
      <w:r w:rsidR="00525710">
        <w:rPr>
          <w:lang w:val="en-US" w:eastAsia="ko-KR"/>
        </w:rPr>
        <w:t>s</w:t>
      </w:r>
      <w:r w:rsidR="005A76E6">
        <w:rPr>
          <w:lang w:val="en-US" w:eastAsia="ko-KR"/>
        </w:rPr>
        <w:t>)</w:t>
      </w:r>
      <w:r>
        <w:rPr>
          <w:lang w:val="en-US" w:eastAsia="ko-KR"/>
        </w:rPr>
        <w:t xml:space="preserve"> after receiving the reported resources from the PHY layer. </w:t>
      </w:r>
      <w:r w:rsidR="00DF7787">
        <w:rPr>
          <w:lang w:val="en-US" w:eastAsia="ko-KR"/>
        </w:rPr>
        <w:t>T</w:t>
      </w:r>
      <w:r>
        <w:rPr>
          <w:lang w:val="en-US" w:eastAsia="ko-KR"/>
        </w:rPr>
        <w:t>his option can work as follows</w:t>
      </w:r>
      <w:r>
        <w:rPr>
          <w:lang w:val="en-US"/>
        </w:rPr>
        <w:t>:</w:t>
      </w:r>
    </w:p>
    <w:p w14:paraId="655C7BC1" w14:textId="32050F70" w:rsidR="00BF010C" w:rsidRDefault="00BF010C" w:rsidP="00BF010C">
      <w:pPr>
        <w:numPr>
          <w:ilvl w:val="0"/>
          <w:numId w:val="28"/>
        </w:numPr>
        <w:jc w:val="both"/>
        <w:rPr>
          <w:lang w:val="en-US" w:eastAsia="ko-KR"/>
        </w:rPr>
      </w:pPr>
      <w:r w:rsidRPr="005210D6">
        <w:rPr>
          <w:lang w:val="en-US" w:eastAsia="ko-KR"/>
        </w:rPr>
        <w:t xml:space="preserve">Having data in some </w:t>
      </w:r>
      <w:r>
        <w:rPr>
          <w:lang w:val="en-US" w:eastAsia="ko-KR"/>
        </w:rPr>
        <w:t>logical channel (</w:t>
      </w:r>
      <w:r w:rsidRPr="005210D6">
        <w:rPr>
          <w:lang w:val="en-US" w:eastAsia="ko-KR"/>
        </w:rPr>
        <w:t>LCH</w:t>
      </w:r>
      <w:r>
        <w:rPr>
          <w:lang w:val="en-US" w:eastAsia="ko-KR"/>
        </w:rPr>
        <w:t>)</w:t>
      </w:r>
      <w:r w:rsidRPr="005210D6">
        <w:rPr>
          <w:lang w:val="en-US" w:eastAsia="ko-KR"/>
        </w:rPr>
        <w:t xml:space="preserve"> </w:t>
      </w:r>
      <w:r>
        <w:rPr>
          <w:lang w:val="en-US" w:eastAsia="ko-KR"/>
        </w:rPr>
        <w:t xml:space="preserve">at MAC layer </w:t>
      </w:r>
      <w:r w:rsidRPr="005210D6">
        <w:rPr>
          <w:lang w:val="en-US" w:eastAsia="ko-KR"/>
        </w:rPr>
        <w:t xml:space="preserve">triggers </w:t>
      </w:r>
      <w:r w:rsidR="007241F5">
        <w:rPr>
          <w:lang w:val="en-US" w:eastAsia="ko-KR"/>
        </w:rPr>
        <w:t xml:space="preserve">a </w:t>
      </w:r>
      <w:r w:rsidRPr="005210D6">
        <w:rPr>
          <w:lang w:val="en-US" w:eastAsia="ko-KR"/>
        </w:rPr>
        <w:t>resource selection</w:t>
      </w:r>
      <w:r>
        <w:rPr>
          <w:lang w:val="en-US" w:eastAsia="ko-KR"/>
        </w:rPr>
        <w:t>.</w:t>
      </w:r>
      <w:r w:rsidRPr="00C8640A">
        <w:rPr>
          <w:lang w:val="en-US" w:eastAsia="ko-KR"/>
        </w:rPr>
        <w:t xml:space="preserve"> </w:t>
      </w:r>
    </w:p>
    <w:p w14:paraId="102E45A4" w14:textId="6E4ABC96" w:rsidR="00C8640A" w:rsidRPr="00C8640A" w:rsidRDefault="00BF010C" w:rsidP="00BF010C">
      <w:pPr>
        <w:numPr>
          <w:ilvl w:val="0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PHY layer performs </w:t>
      </w:r>
      <w:r w:rsidR="00995E84">
        <w:rPr>
          <w:lang w:val="en-US" w:eastAsia="ko-KR"/>
        </w:rPr>
        <w:t>the existing</w:t>
      </w:r>
      <w:r>
        <w:rPr>
          <w:lang w:val="en-US" w:eastAsia="ko-KR"/>
        </w:rPr>
        <w:t xml:space="preserve"> resource selection procedure on a resource selection window to produce a set of available resources</w:t>
      </w:r>
      <w:r w:rsidR="001B64A1">
        <w:rPr>
          <w:lang w:val="en-US" w:eastAsia="ko-KR"/>
        </w:rPr>
        <w:t xml:space="preserve"> (i.e., there is no </w:t>
      </w:r>
      <w:r w:rsidR="00F87FC8">
        <w:rPr>
          <w:lang w:val="en-US" w:eastAsia="ko-KR"/>
        </w:rPr>
        <w:t>extra</w:t>
      </w:r>
      <w:r w:rsidR="00F50289">
        <w:rPr>
          <w:lang w:val="en-US" w:eastAsia="ko-KR"/>
        </w:rPr>
        <w:t xml:space="preserve"> </w:t>
      </w:r>
      <w:r w:rsidR="00125C05">
        <w:rPr>
          <w:lang w:val="en-US" w:eastAsia="ko-KR"/>
        </w:rPr>
        <w:t>restriction in this step)</w:t>
      </w:r>
      <w:r>
        <w:rPr>
          <w:lang w:val="en-US" w:eastAsia="ko-KR"/>
        </w:rPr>
        <w:t xml:space="preserve">. </w:t>
      </w:r>
    </w:p>
    <w:p w14:paraId="5A326491" w14:textId="77777777" w:rsidR="00BF010C" w:rsidRDefault="00BF010C" w:rsidP="00BF010C">
      <w:pPr>
        <w:numPr>
          <w:ilvl w:val="0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The set of available resources is reported to MAC layer.</w:t>
      </w:r>
    </w:p>
    <w:p w14:paraId="5A48ED29" w14:textId="424EFA09" w:rsidR="00DF7787" w:rsidRDefault="0018663F" w:rsidP="00DF7787">
      <w:pPr>
        <w:numPr>
          <w:ilvl w:val="0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(Resource restriction step) </w:t>
      </w:r>
      <w:r w:rsidR="00BF010C" w:rsidRPr="00C8640A">
        <w:rPr>
          <w:lang w:val="en-US" w:eastAsia="ko-KR"/>
        </w:rPr>
        <w:t xml:space="preserve">MAC layer selects resources among the reported set of resources </w:t>
      </w:r>
      <w:proofErr w:type="gramStart"/>
      <w:r w:rsidR="00BF010C">
        <w:rPr>
          <w:lang w:val="en-US" w:eastAsia="ko-KR"/>
        </w:rPr>
        <w:t>taking into account</w:t>
      </w:r>
      <w:proofErr w:type="gramEnd"/>
      <w:r w:rsidR="00BF010C">
        <w:rPr>
          <w:lang w:val="en-US" w:eastAsia="ko-KR"/>
        </w:rPr>
        <w:t xml:space="preserve"> the DRX Active Time of </w:t>
      </w:r>
      <w:r w:rsidR="00C9169A">
        <w:rPr>
          <w:lang w:val="en-US" w:eastAsia="ko-KR"/>
        </w:rPr>
        <w:t xml:space="preserve">the </w:t>
      </w:r>
      <w:r w:rsidR="00EE316C">
        <w:rPr>
          <w:lang w:val="en-US" w:eastAsia="ko-KR"/>
        </w:rPr>
        <w:t xml:space="preserve">relevant </w:t>
      </w:r>
      <w:r w:rsidR="00B37B73">
        <w:rPr>
          <w:lang w:val="en-US" w:eastAsia="ko-KR"/>
        </w:rPr>
        <w:t>destinations</w:t>
      </w:r>
      <w:r w:rsidR="00DF7787" w:rsidDel="00691533">
        <w:rPr>
          <w:lang w:val="en-US" w:eastAsia="ko-KR"/>
        </w:rPr>
        <w:t xml:space="preserve"> </w:t>
      </w:r>
      <w:r w:rsidR="00BF010C" w:rsidRPr="00C8640A" w:rsidDel="00691533">
        <w:rPr>
          <w:lang w:val="en-US" w:eastAsia="ko-KR"/>
        </w:rPr>
        <w:t xml:space="preserve">to create a </w:t>
      </w:r>
      <w:proofErr w:type="spellStart"/>
      <w:r w:rsidR="00BF010C" w:rsidRPr="00C8640A" w:rsidDel="00691533">
        <w:rPr>
          <w:lang w:val="en-US" w:eastAsia="ko-KR"/>
        </w:rPr>
        <w:t>sidelink</w:t>
      </w:r>
      <w:proofErr w:type="spellEnd"/>
      <w:r w:rsidR="00BF010C" w:rsidRPr="00C8640A" w:rsidDel="00691533">
        <w:rPr>
          <w:lang w:val="en-US" w:eastAsia="ko-KR"/>
        </w:rPr>
        <w:t xml:space="preserve"> grant for data</w:t>
      </w:r>
      <w:r w:rsidR="00DF7787" w:rsidDel="00691533">
        <w:rPr>
          <w:lang w:val="en-US" w:eastAsia="ko-KR"/>
        </w:rPr>
        <w:t xml:space="preserve"> transmission</w:t>
      </w:r>
      <w:r w:rsidR="00BF010C" w:rsidRPr="00C8640A" w:rsidDel="00691533">
        <w:rPr>
          <w:lang w:val="en-US" w:eastAsia="ko-KR"/>
        </w:rPr>
        <w:t>.</w:t>
      </w:r>
      <w:r w:rsidR="00DF7787" w:rsidDel="00691533">
        <w:rPr>
          <w:lang w:val="en-US" w:eastAsia="ko-KR"/>
        </w:rPr>
        <w:t xml:space="preserve"> </w:t>
      </w:r>
    </w:p>
    <w:p w14:paraId="4C288F91" w14:textId="10445923" w:rsidR="00494732" w:rsidRPr="00476485" w:rsidRDefault="00494732" w:rsidP="00476485">
      <w:pPr>
        <w:jc w:val="both"/>
        <w:rPr>
          <w:b/>
          <w:u w:val="single"/>
          <w:lang w:val="en-US" w:eastAsia="ko-KR"/>
        </w:rPr>
      </w:pPr>
      <w:r>
        <w:rPr>
          <w:b/>
          <w:bCs/>
          <w:u w:val="single"/>
          <w:lang w:val="en-US" w:eastAsia="ko-KR"/>
        </w:rPr>
        <w:t>Analysis of the two options</w:t>
      </w:r>
    </w:p>
    <w:p w14:paraId="16B39128" w14:textId="18B0B107" w:rsidR="0018663F" w:rsidRDefault="0018663F" w:rsidP="00DF7787">
      <w:pPr>
        <w:jc w:val="both"/>
        <w:rPr>
          <w:lang w:val="en-US" w:eastAsia="ko-KR"/>
        </w:rPr>
      </w:pPr>
      <w:r>
        <w:rPr>
          <w:lang w:val="en-US" w:eastAsia="ko-KR"/>
        </w:rPr>
        <w:t>As can be</w:t>
      </w:r>
      <w:r w:rsidDel="00AA25E0">
        <w:rPr>
          <w:lang w:val="en-US" w:eastAsia="ko-KR"/>
        </w:rPr>
        <w:t xml:space="preserve"> </w:t>
      </w:r>
      <w:r w:rsidR="00E667E0">
        <w:rPr>
          <w:lang w:val="en-US" w:eastAsia="ko-KR"/>
        </w:rPr>
        <w:t>clearly seen in the above description, the two options differ in the step where the resource restriction happens</w:t>
      </w:r>
      <w:r w:rsidR="00FC26D7">
        <w:rPr>
          <w:lang w:val="en-US" w:eastAsia="ko-KR"/>
        </w:rPr>
        <w:t>.</w:t>
      </w:r>
      <w:r w:rsidR="00590B40">
        <w:rPr>
          <w:lang w:val="en-US" w:eastAsia="ko-KR"/>
        </w:rPr>
        <w:t xml:space="preserve"> </w:t>
      </w:r>
      <w:r w:rsidR="00016D14">
        <w:rPr>
          <w:lang w:val="en-US" w:eastAsia="ko-KR"/>
        </w:rPr>
        <w:t>W</w:t>
      </w:r>
      <w:r w:rsidR="008D3690">
        <w:rPr>
          <w:lang w:val="en-US" w:eastAsia="ko-KR"/>
        </w:rPr>
        <w:t xml:space="preserve">e will </w:t>
      </w:r>
      <w:r w:rsidR="00A520E2">
        <w:rPr>
          <w:lang w:val="en-US" w:eastAsia="ko-KR"/>
        </w:rPr>
        <w:t>compare</w:t>
      </w:r>
      <w:r w:rsidR="008D3690">
        <w:rPr>
          <w:lang w:val="en-US" w:eastAsia="ko-KR"/>
        </w:rPr>
        <w:t xml:space="preserve"> </w:t>
      </w:r>
      <w:r w:rsidR="00DD13CB">
        <w:rPr>
          <w:lang w:val="en-US" w:eastAsia="ko-KR"/>
        </w:rPr>
        <w:t xml:space="preserve">the </w:t>
      </w:r>
      <w:r w:rsidR="00E54FC7">
        <w:rPr>
          <w:lang w:val="en-US" w:eastAsia="ko-KR"/>
        </w:rPr>
        <w:t xml:space="preserve">specification impacts and </w:t>
      </w:r>
      <w:r w:rsidR="00DD13CB">
        <w:rPr>
          <w:lang w:val="en-US" w:eastAsia="ko-KR"/>
        </w:rPr>
        <w:t>technical advantages of the two options</w:t>
      </w:r>
      <w:r w:rsidR="00016D14">
        <w:rPr>
          <w:lang w:val="en-US" w:eastAsia="ko-KR"/>
        </w:rPr>
        <w:t xml:space="preserve"> in the following</w:t>
      </w:r>
      <w:r w:rsidR="00411B27">
        <w:rPr>
          <w:lang w:val="en-US" w:eastAsia="ko-KR"/>
        </w:rPr>
        <w:t>.</w:t>
      </w:r>
    </w:p>
    <w:p w14:paraId="04EBD76D" w14:textId="5F9A6A9C" w:rsidR="008429D7" w:rsidRDefault="00C12E77">
      <w:pPr>
        <w:jc w:val="both"/>
        <w:rPr>
          <w:lang w:val="en-US" w:eastAsia="ko-KR"/>
        </w:rPr>
      </w:pPr>
      <w:r w:rsidDel="004C00BA">
        <w:rPr>
          <w:lang w:val="en-US" w:eastAsia="ko-KR"/>
        </w:rPr>
        <w:t xml:space="preserve">In </w:t>
      </w:r>
      <w:r w:rsidR="008429D7">
        <w:rPr>
          <w:lang w:val="en-US" w:eastAsia="ko-KR"/>
        </w:rPr>
        <w:t xml:space="preserve">our view, </w:t>
      </w:r>
      <w:r w:rsidR="00362F19">
        <w:rPr>
          <w:lang w:val="en-US" w:eastAsia="ko-KR"/>
        </w:rPr>
        <w:t xml:space="preserve">the two options </w:t>
      </w:r>
      <w:r w:rsidR="00362F19" w:rsidDel="00C12E77">
        <w:rPr>
          <w:lang w:val="en-US" w:eastAsia="ko-KR"/>
        </w:rPr>
        <w:t xml:space="preserve">have similar specification </w:t>
      </w:r>
      <w:r w:rsidR="008E1C42">
        <w:rPr>
          <w:lang w:val="en-US" w:eastAsia="ko-KR"/>
        </w:rPr>
        <w:t>impacts</w:t>
      </w:r>
      <w:r w:rsidR="000B60DF">
        <w:rPr>
          <w:lang w:val="en-US" w:eastAsia="ko-KR"/>
        </w:rPr>
        <w:t>.</w:t>
      </w:r>
      <w:r w:rsidR="00726E89" w:rsidDel="00DD5284">
        <w:rPr>
          <w:lang w:val="en-US" w:eastAsia="ko-KR"/>
        </w:rPr>
        <w:t xml:space="preserve"> </w:t>
      </w:r>
      <w:r w:rsidR="003926FB">
        <w:rPr>
          <w:lang w:val="en-US" w:eastAsia="ko-KR"/>
        </w:rPr>
        <w:t>Option 1</w:t>
      </w:r>
      <w:r w:rsidR="00044919">
        <w:rPr>
          <w:lang w:val="en-US" w:eastAsia="ko-KR"/>
        </w:rPr>
        <w:t xml:space="preserve"> </w:t>
      </w:r>
      <w:r w:rsidR="00E72BCF">
        <w:rPr>
          <w:lang w:val="en-US" w:eastAsia="ko-KR"/>
        </w:rPr>
        <w:t>require</w:t>
      </w:r>
      <w:r w:rsidR="00870252">
        <w:rPr>
          <w:lang w:val="en-US" w:eastAsia="ko-KR"/>
        </w:rPr>
        <w:t>s</w:t>
      </w:r>
      <w:r w:rsidR="00E72BCF">
        <w:rPr>
          <w:lang w:val="en-US" w:eastAsia="ko-KR"/>
        </w:rPr>
        <w:t xml:space="preserve"> some </w:t>
      </w:r>
      <w:r w:rsidR="00E434F5" w:rsidDel="005B7D3C">
        <w:rPr>
          <w:lang w:val="en-US" w:eastAsia="ko-KR"/>
        </w:rPr>
        <w:t xml:space="preserve">additional </w:t>
      </w:r>
      <w:r w:rsidR="003005BE">
        <w:rPr>
          <w:lang w:val="en-US" w:eastAsia="ko-KR"/>
        </w:rPr>
        <w:t xml:space="preserve">changes in the PHY layer specification, but in our view such changes </w:t>
      </w:r>
      <w:r w:rsidR="00B0238A">
        <w:rPr>
          <w:lang w:val="en-US" w:eastAsia="ko-KR"/>
        </w:rPr>
        <w:t>are</w:t>
      </w:r>
      <w:r w:rsidR="003005BE">
        <w:rPr>
          <w:lang w:val="en-US" w:eastAsia="ko-KR"/>
        </w:rPr>
        <w:t xml:space="preserve"> marginal</w:t>
      </w:r>
      <w:r w:rsidR="00410E99">
        <w:rPr>
          <w:lang w:val="en-US" w:eastAsia="ko-KR"/>
        </w:rPr>
        <w:t>. In particular, the change</w:t>
      </w:r>
      <w:r w:rsidR="00B0238A">
        <w:rPr>
          <w:lang w:val="en-US" w:eastAsia="ko-KR"/>
        </w:rPr>
        <w:t>s</w:t>
      </w:r>
      <w:r w:rsidR="00410E99">
        <w:rPr>
          <w:lang w:val="en-US" w:eastAsia="ko-KR"/>
        </w:rPr>
        <w:t xml:space="preserve"> can be</w:t>
      </w:r>
      <w:r w:rsidR="00410E99" w:rsidDel="00812F2E">
        <w:rPr>
          <w:lang w:val="en-US" w:eastAsia="ko-KR"/>
        </w:rPr>
        <w:t xml:space="preserve"> </w:t>
      </w:r>
      <w:r w:rsidR="00812F2E">
        <w:rPr>
          <w:lang w:val="en-US" w:eastAsia="ko-KR"/>
        </w:rPr>
        <w:t xml:space="preserve">achieved by simply </w:t>
      </w:r>
      <w:r w:rsidR="00D0154B">
        <w:rPr>
          <w:lang w:val="en-US" w:eastAsia="ko-KR"/>
        </w:rPr>
        <w:t xml:space="preserve">adding a sentence in TS 38.214 </w:t>
      </w:r>
      <w:r w:rsidR="00D87DE7">
        <w:rPr>
          <w:lang w:val="en-US" w:eastAsia="ko-KR"/>
        </w:rPr>
        <w:t>which say</w:t>
      </w:r>
      <w:r w:rsidR="00CE054A">
        <w:rPr>
          <w:lang w:val="en-US" w:eastAsia="ko-KR"/>
        </w:rPr>
        <w:t>s</w:t>
      </w:r>
      <w:r w:rsidR="00AC6EB0">
        <w:rPr>
          <w:lang w:val="en-US" w:eastAsia="ko-KR"/>
        </w:rPr>
        <w:t xml:space="preserve"> </w:t>
      </w:r>
      <w:r w:rsidR="002B2910">
        <w:rPr>
          <w:lang w:val="en-US" w:eastAsia="ko-KR"/>
        </w:rPr>
        <w:t xml:space="preserve">a candidate </w:t>
      </w:r>
      <w:r w:rsidR="00786F95">
        <w:rPr>
          <w:lang w:val="en-US" w:eastAsia="ko-KR"/>
        </w:rPr>
        <w:t>single-slot resource</w:t>
      </w:r>
      <w:r w:rsidR="007B5366">
        <w:rPr>
          <w:lang w:val="en-US" w:eastAsia="ko-KR"/>
        </w:rPr>
        <w:t xml:space="preserve"> </w:t>
      </w:r>
      <w:r w:rsidR="007C0802">
        <w:rPr>
          <w:lang w:val="en-US" w:eastAsia="ko-KR"/>
        </w:rPr>
        <w:t xml:space="preserve">must lie within the </w:t>
      </w:r>
      <w:r w:rsidR="00333D29">
        <w:rPr>
          <w:lang w:val="en-US" w:eastAsia="ko-KR"/>
        </w:rPr>
        <w:t xml:space="preserve">resource selection window and the Active Time </w:t>
      </w:r>
      <w:r w:rsidR="000A53D4">
        <w:rPr>
          <w:lang w:val="en-US" w:eastAsia="ko-KR"/>
        </w:rPr>
        <w:t>indicated by MAC layer</w:t>
      </w:r>
      <w:r w:rsidR="009C65E1">
        <w:rPr>
          <w:lang w:val="en-US" w:eastAsia="ko-KR"/>
        </w:rPr>
        <w:t xml:space="preserve"> (s</w:t>
      </w:r>
      <w:r w:rsidR="00736F12">
        <w:rPr>
          <w:lang w:val="en-US" w:eastAsia="ko-KR"/>
        </w:rPr>
        <w:t xml:space="preserve">ee Section </w:t>
      </w:r>
      <w:r w:rsidR="001D0269">
        <w:rPr>
          <w:lang w:val="en-US" w:eastAsia="ko-KR"/>
        </w:rPr>
        <w:t>3 for details)</w:t>
      </w:r>
      <w:r w:rsidR="000A53D4">
        <w:rPr>
          <w:lang w:val="en-US" w:eastAsia="ko-KR"/>
        </w:rPr>
        <w:t xml:space="preserve">. </w:t>
      </w:r>
      <w:r w:rsidR="00CF0F60">
        <w:rPr>
          <w:lang w:val="en-US" w:eastAsia="ko-KR"/>
        </w:rPr>
        <w:t xml:space="preserve">Note that </w:t>
      </w:r>
      <w:r w:rsidR="00B10EA1">
        <w:rPr>
          <w:lang w:val="en-US" w:eastAsia="ko-KR"/>
        </w:rPr>
        <w:t>the</w:t>
      </w:r>
      <w:r w:rsidR="008429D7" w:rsidRPr="00437026">
        <w:rPr>
          <w:lang w:val="en-US" w:eastAsia="ko-KR"/>
        </w:rPr>
        <w:t xml:space="preserve"> signaling from MAC layer to PHY layer </w:t>
      </w:r>
      <w:r w:rsidR="00801DE3">
        <w:rPr>
          <w:lang w:val="en-US" w:eastAsia="ko-KR"/>
        </w:rPr>
        <w:t xml:space="preserve">in Option 1 </w:t>
      </w:r>
      <w:r w:rsidR="008429D7" w:rsidRPr="00437026">
        <w:rPr>
          <w:lang w:val="en-US" w:eastAsia="ko-KR"/>
        </w:rPr>
        <w:t>does not require changes in specifications.</w:t>
      </w:r>
    </w:p>
    <w:p w14:paraId="61893D65" w14:textId="14CE7CD8" w:rsidR="00A131CD" w:rsidRDefault="001446FE" w:rsidP="00A131CD">
      <w:pPr>
        <w:pStyle w:val="Observation"/>
        <w:ind w:left="1701" w:hanging="1701"/>
        <w:jc w:val="both"/>
        <w:rPr>
          <w:lang w:val="en-US"/>
        </w:rPr>
      </w:pPr>
      <w:bookmarkStart w:id="2" w:name="_Toc83995503"/>
      <w:r>
        <w:rPr>
          <w:lang w:val="en-US"/>
        </w:rPr>
        <w:t>The two options of r</w:t>
      </w:r>
      <w:r w:rsidR="00A131CD">
        <w:rPr>
          <w:lang w:val="en-US"/>
        </w:rPr>
        <w:t>esource restriction</w:t>
      </w:r>
      <w:r>
        <w:rPr>
          <w:lang w:val="en-US"/>
        </w:rPr>
        <w:t xml:space="preserve"> have </w:t>
      </w:r>
      <w:r w:rsidR="001D035C">
        <w:rPr>
          <w:lang w:val="en-US"/>
        </w:rPr>
        <w:t>similar</w:t>
      </w:r>
      <w:r>
        <w:rPr>
          <w:lang w:val="en-US"/>
        </w:rPr>
        <w:t xml:space="preserve"> impacts on </w:t>
      </w:r>
      <w:r w:rsidR="00632E90">
        <w:rPr>
          <w:lang w:val="en-US"/>
        </w:rPr>
        <w:t>specification</w:t>
      </w:r>
      <w:r w:rsidR="00EE7BB9">
        <w:rPr>
          <w:lang w:val="en-US"/>
        </w:rPr>
        <w:t>s</w:t>
      </w:r>
      <w:r w:rsidR="00E246AB">
        <w:rPr>
          <w:lang w:val="en-US"/>
        </w:rPr>
        <w:t>.</w:t>
      </w:r>
      <w:bookmarkEnd w:id="2"/>
      <w:r w:rsidR="00783DCA">
        <w:rPr>
          <w:lang w:val="en-US"/>
        </w:rPr>
        <w:t xml:space="preserve"> </w:t>
      </w:r>
    </w:p>
    <w:p w14:paraId="66B4329C" w14:textId="4530B4C0" w:rsidR="008429D7" w:rsidRPr="00437026" w:rsidRDefault="00624AC7" w:rsidP="00476485">
      <w:pPr>
        <w:jc w:val="both"/>
        <w:rPr>
          <w:lang w:val="en-US" w:eastAsia="ko-KR"/>
        </w:rPr>
      </w:pPr>
      <w:r>
        <w:rPr>
          <w:lang w:val="en-US" w:eastAsia="ko-KR"/>
        </w:rPr>
        <w:t>However, in terms of performance</w:t>
      </w:r>
      <w:r w:rsidR="00FE266E">
        <w:rPr>
          <w:lang w:val="en-US" w:eastAsia="ko-KR"/>
        </w:rPr>
        <w:t xml:space="preserve">, we believe Option 1 </w:t>
      </w:r>
      <w:r>
        <w:rPr>
          <w:lang w:val="en-US" w:eastAsia="ko-KR"/>
        </w:rPr>
        <w:t>is</w:t>
      </w:r>
      <w:r w:rsidR="0050314E">
        <w:rPr>
          <w:lang w:val="en-US" w:eastAsia="ko-KR"/>
        </w:rPr>
        <w:t xml:space="preserve"> </w:t>
      </w:r>
      <w:r w:rsidR="002C3061">
        <w:rPr>
          <w:lang w:val="en-US" w:eastAsia="ko-KR"/>
        </w:rPr>
        <w:t xml:space="preserve">more advantageous. </w:t>
      </w:r>
      <w:r w:rsidR="00D60B7A">
        <w:rPr>
          <w:lang w:val="en-US" w:eastAsia="ko-KR"/>
        </w:rPr>
        <w:t>Specifically,</w:t>
      </w:r>
      <w:r w:rsidR="000A7165" w:rsidDel="00D60B7A">
        <w:rPr>
          <w:lang w:val="en-US" w:eastAsia="ko-KR"/>
        </w:rPr>
        <w:t xml:space="preserve"> </w:t>
      </w:r>
      <w:r w:rsidR="000A7165" w:rsidRPr="00476485">
        <w:rPr>
          <w:lang w:val="en-US" w:eastAsia="ko-KR"/>
        </w:rPr>
        <w:t xml:space="preserve">Option 1 </w:t>
      </w:r>
      <w:r w:rsidR="008429D7" w:rsidRPr="00476485">
        <w:rPr>
          <w:lang w:val="en-US" w:eastAsia="ko-KR"/>
        </w:rPr>
        <w:t xml:space="preserve">optimizes </w:t>
      </w:r>
      <w:r w:rsidR="000A7165">
        <w:rPr>
          <w:lang w:val="en-US" w:eastAsia="ko-KR"/>
        </w:rPr>
        <w:t xml:space="preserve">the </w:t>
      </w:r>
      <w:r w:rsidR="008429D7" w:rsidRPr="00476485">
        <w:rPr>
          <w:lang w:val="en-US" w:eastAsia="ko-KR"/>
        </w:rPr>
        <w:t xml:space="preserve">resource selection for the </w:t>
      </w:r>
      <w:r w:rsidR="00595E9F">
        <w:rPr>
          <w:lang w:val="en-US" w:eastAsia="ko-KR"/>
        </w:rPr>
        <w:t>targeted</w:t>
      </w:r>
      <w:r w:rsidR="008429D7" w:rsidRPr="00476485">
        <w:rPr>
          <w:lang w:val="en-US" w:eastAsia="ko-KR"/>
        </w:rPr>
        <w:t xml:space="preserve"> RX UE</w:t>
      </w:r>
      <w:r w:rsidR="0083346B">
        <w:rPr>
          <w:lang w:val="en-US" w:eastAsia="ko-KR"/>
        </w:rPr>
        <w:t>, i.e.,</w:t>
      </w:r>
      <w:r w:rsidR="008429D7" w:rsidRPr="00437026">
        <w:rPr>
          <w:lang w:val="en-US" w:eastAsia="ko-KR"/>
        </w:rPr>
        <w:t xml:space="preserve"> </w:t>
      </w:r>
      <w:r w:rsidR="0083346B">
        <w:rPr>
          <w:lang w:val="en-US" w:eastAsia="ko-KR"/>
        </w:rPr>
        <w:t>o</w:t>
      </w:r>
      <w:r w:rsidR="008429D7" w:rsidRPr="00437026">
        <w:rPr>
          <w:lang w:val="en-US" w:eastAsia="ko-KR"/>
        </w:rPr>
        <w:t xml:space="preserve">nly resources within the Active Time of the </w:t>
      </w:r>
      <w:r w:rsidR="0083346B">
        <w:rPr>
          <w:lang w:val="en-US" w:eastAsia="ko-KR"/>
        </w:rPr>
        <w:t xml:space="preserve">targeted </w:t>
      </w:r>
      <w:r w:rsidR="008429D7" w:rsidRPr="00437026">
        <w:rPr>
          <w:lang w:val="en-US" w:eastAsia="ko-KR"/>
        </w:rPr>
        <w:t>RX UE is considered by PHY layer, no irrelevant resources are considered or reported to the MAC layer.</w:t>
      </w:r>
      <w:r w:rsidR="00BC716A">
        <w:rPr>
          <w:lang w:val="en-US" w:eastAsia="ko-KR"/>
        </w:rPr>
        <w:t xml:space="preserve"> In contrast, </w:t>
      </w:r>
      <w:r w:rsidR="00F20787">
        <w:rPr>
          <w:lang w:val="en-US" w:eastAsia="ko-KR"/>
        </w:rPr>
        <w:t>in Option 2, t</w:t>
      </w:r>
      <w:r w:rsidR="00F20787" w:rsidRPr="00DF7787">
        <w:rPr>
          <w:lang w:val="en-US" w:eastAsia="ko-KR"/>
        </w:rPr>
        <w:t xml:space="preserve">he reported </w:t>
      </w:r>
      <w:r w:rsidR="00F20787">
        <w:rPr>
          <w:lang w:val="en-US" w:eastAsia="ko-KR"/>
        </w:rPr>
        <w:t xml:space="preserve">set of </w:t>
      </w:r>
      <w:r w:rsidR="00F20787" w:rsidRPr="00DF7787">
        <w:rPr>
          <w:lang w:val="en-US" w:eastAsia="ko-KR"/>
        </w:rPr>
        <w:t xml:space="preserve">resources </w:t>
      </w:r>
      <w:r w:rsidR="00F20787">
        <w:rPr>
          <w:lang w:val="en-US" w:eastAsia="ko-KR"/>
        </w:rPr>
        <w:t xml:space="preserve">from the PHY layer is not optimized for the targeted RX UE because the PHY is not aware of the DRX Active Time of the UE and hence </w:t>
      </w:r>
      <w:r w:rsidR="009442E0">
        <w:rPr>
          <w:lang w:val="en-US" w:eastAsia="ko-KR"/>
        </w:rPr>
        <w:t xml:space="preserve">the PHY layer might </w:t>
      </w:r>
      <w:r w:rsidR="00F20787">
        <w:rPr>
          <w:lang w:val="en-US" w:eastAsia="ko-KR"/>
        </w:rPr>
        <w:t>consider irrelevant resources</w:t>
      </w:r>
      <w:r w:rsidR="00595E9F">
        <w:rPr>
          <w:lang w:val="en-US" w:eastAsia="ko-KR"/>
        </w:rPr>
        <w:t xml:space="preserve"> (i.e., resources outside Active Time of the UE)</w:t>
      </w:r>
      <w:r w:rsidR="00F20787">
        <w:rPr>
          <w:lang w:val="en-US" w:eastAsia="ko-KR"/>
        </w:rPr>
        <w:t xml:space="preserve"> </w:t>
      </w:r>
      <w:r w:rsidR="009F4C9D">
        <w:rPr>
          <w:lang w:val="en-US" w:eastAsia="ko-KR"/>
        </w:rPr>
        <w:t>and report such resources to the MAC layer</w:t>
      </w:r>
      <w:r w:rsidR="00F20787">
        <w:rPr>
          <w:lang w:val="en-US" w:eastAsia="ko-KR"/>
        </w:rPr>
        <w:t xml:space="preserve">. In the worst case, the reported resources </w:t>
      </w:r>
      <w:r w:rsidR="00F20787" w:rsidRPr="00DF7787">
        <w:rPr>
          <w:lang w:val="en-US" w:eastAsia="ko-KR"/>
        </w:rPr>
        <w:t>may not be</w:t>
      </w:r>
      <w:r w:rsidR="00F20787">
        <w:rPr>
          <w:lang w:val="en-US" w:eastAsia="ko-KR"/>
        </w:rPr>
        <w:t xml:space="preserve"> </w:t>
      </w:r>
      <w:r w:rsidR="00F20787" w:rsidRPr="00DF7787">
        <w:rPr>
          <w:lang w:val="en-US" w:eastAsia="ko-KR"/>
        </w:rPr>
        <w:t xml:space="preserve">usable </w:t>
      </w:r>
      <w:r w:rsidR="00F20787">
        <w:rPr>
          <w:lang w:val="en-US" w:eastAsia="ko-KR"/>
        </w:rPr>
        <w:t xml:space="preserve">at all </w:t>
      </w:r>
      <w:r w:rsidR="00F20787" w:rsidRPr="00DF7787">
        <w:rPr>
          <w:lang w:val="en-US" w:eastAsia="ko-KR"/>
        </w:rPr>
        <w:t xml:space="preserve">for the </w:t>
      </w:r>
      <w:r w:rsidR="00F20787">
        <w:rPr>
          <w:lang w:val="en-US" w:eastAsia="ko-KR"/>
        </w:rPr>
        <w:t xml:space="preserve">targeted </w:t>
      </w:r>
      <w:r w:rsidR="00F20787" w:rsidRPr="00DF7787">
        <w:rPr>
          <w:lang w:val="en-US" w:eastAsia="ko-KR"/>
        </w:rPr>
        <w:t>RX UE</w:t>
      </w:r>
      <w:r w:rsidR="00F20787">
        <w:rPr>
          <w:lang w:val="en-US" w:eastAsia="ko-KR"/>
        </w:rPr>
        <w:t>.</w:t>
      </w:r>
      <w:r w:rsidR="00F93D0F">
        <w:rPr>
          <w:lang w:val="en-US" w:eastAsia="ko-KR"/>
        </w:rPr>
        <w:t xml:space="preserve"> </w:t>
      </w:r>
      <w:r w:rsidR="00BB5A4F">
        <w:rPr>
          <w:lang w:val="en-US" w:eastAsia="ko-KR"/>
        </w:rPr>
        <w:t>S</w:t>
      </w:r>
      <w:r w:rsidR="00C42B62">
        <w:rPr>
          <w:lang w:val="en-US" w:eastAsia="ko-KR"/>
        </w:rPr>
        <w:t xml:space="preserve">uch </w:t>
      </w:r>
      <w:r w:rsidR="008425DD">
        <w:rPr>
          <w:lang w:val="en-US" w:eastAsia="ko-KR"/>
        </w:rPr>
        <w:t xml:space="preserve">situation has </w:t>
      </w:r>
      <w:r w:rsidR="005E105D">
        <w:rPr>
          <w:lang w:val="en-US" w:eastAsia="ko-KR"/>
        </w:rPr>
        <w:t>harm</w:t>
      </w:r>
      <w:r w:rsidR="00E81BB4">
        <w:rPr>
          <w:lang w:val="en-US" w:eastAsia="ko-KR"/>
        </w:rPr>
        <w:t xml:space="preserve">ful impact on </w:t>
      </w:r>
      <w:r w:rsidR="0011431C">
        <w:rPr>
          <w:lang w:val="en-US" w:eastAsia="ko-KR"/>
        </w:rPr>
        <w:t xml:space="preserve">latency since the </w:t>
      </w:r>
      <w:r w:rsidR="00B12882">
        <w:rPr>
          <w:lang w:val="en-US" w:eastAsia="ko-KR"/>
        </w:rPr>
        <w:t xml:space="preserve">data packet might be </w:t>
      </w:r>
      <w:r w:rsidR="008C49B4">
        <w:rPr>
          <w:lang w:val="en-US" w:eastAsia="ko-KR"/>
        </w:rPr>
        <w:t>dropped or delayed.</w:t>
      </w:r>
    </w:p>
    <w:p w14:paraId="2A06657D" w14:textId="18ADC2DB" w:rsidR="008429D7" w:rsidRDefault="008429D7" w:rsidP="008429D7">
      <w:pPr>
        <w:pStyle w:val="Observation"/>
        <w:ind w:left="1701" w:hanging="1701"/>
        <w:jc w:val="both"/>
        <w:rPr>
          <w:lang w:val="en-US"/>
        </w:rPr>
      </w:pPr>
      <w:bookmarkStart w:id="3" w:name="_Toc83995504"/>
      <w:r>
        <w:rPr>
          <w:lang w:val="en-US"/>
        </w:rPr>
        <w:t xml:space="preserve">Resource restriction performed by PHY layer has </w:t>
      </w:r>
      <w:r w:rsidR="0082168F">
        <w:rPr>
          <w:lang w:val="en-US"/>
        </w:rPr>
        <w:t>a clear</w:t>
      </w:r>
      <w:r w:rsidR="00A131CD">
        <w:rPr>
          <w:lang w:val="en-US"/>
        </w:rPr>
        <w:t xml:space="preserve"> advantage</w:t>
      </w:r>
      <w:r>
        <w:rPr>
          <w:lang w:val="en-US"/>
        </w:rPr>
        <w:t xml:space="preserve"> </w:t>
      </w:r>
      <w:r w:rsidR="006F3455">
        <w:rPr>
          <w:lang w:val="en-US"/>
        </w:rPr>
        <w:t xml:space="preserve">in terms of </w:t>
      </w:r>
      <w:r w:rsidR="00E519DA">
        <w:rPr>
          <w:lang w:val="en-US"/>
        </w:rPr>
        <w:t>communicatio</w:t>
      </w:r>
      <w:r w:rsidR="00E563C5">
        <w:rPr>
          <w:lang w:val="en-US"/>
        </w:rPr>
        <w:t xml:space="preserve">n </w:t>
      </w:r>
      <w:r w:rsidR="001432B3">
        <w:rPr>
          <w:lang w:val="en-US"/>
        </w:rPr>
        <w:t xml:space="preserve">performance since </w:t>
      </w:r>
      <w:r>
        <w:rPr>
          <w:lang w:val="en-US"/>
        </w:rPr>
        <w:t>irrelevant resources</w:t>
      </w:r>
      <w:r w:rsidR="00F34A96">
        <w:rPr>
          <w:lang w:val="en-US"/>
        </w:rPr>
        <w:t xml:space="preserve"> are avoided</w:t>
      </w:r>
      <w:r>
        <w:rPr>
          <w:lang w:val="en-US"/>
        </w:rPr>
        <w:t>.</w:t>
      </w:r>
      <w:bookmarkEnd w:id="3"/>
    </w:p>
    <w:p w14:paraId="6A7800C6" w14:textId="40365207" w:rsidR="00FD4ACC" w:rsidRPr="00FD4ACC" w:rsidRDefault="00C32500" w:rsidP="00B04E1E">
      <w:pPr>
        <w:jc w:val="both"/>
        <w:rPr>
          <w:lang w:val="en-US"/>
        </w:rPr>
      </w:pPr>
      <w:r>
        <w:rPr>
          <w:lang w:val="en-US" w:eastAsia="ko-KR"/>
        </w:rPr>
        <w:t xml:space="preserve">Based on the above analysis, </w:t>
      </w:r>
      <w:r w:rsidR="00F62DF1">
        <w:rPr>
          <w:lang w:val="en-US" w:eastAsia="ko-KR"/>
        </w:rPr>
        <w:t xml:space="preserve">especially </w:t>
      </w:r>
      <w:r w:rsidR="004F548E">
        <w:rPr>
          <w:lang w:val="en-US" w:eastAsia="ko-KR"/>
        </w:rPr>
        <w:t xml:space="preserve">Observation 2, </w:t>
      </w:r>
      <w:r w:rsidR="00163D75">
        <w:rPr>
          <w:lang w:val="en-US"/>
        </w:rPr>
        <w:t>we believe Option 1 should be adopted by RAN1</w:t>
      </w:r>
      <w:r w:rsidR="008E6B31">
        <w:rPr>
          <w:lang w:val="en-US"/>
        </w:rPr>
        <w:t xml:space="preserve"> and </w:t>
      </w:r>
      <w:r w:rsidR="00163D75">
        <w:rPr>
          <w:lang w:val="en-US"/>
        </w:rPr>
        <w:t>RAN2</w:t>
      </w:r>
      <w:r>
        <w:rPr>
          <w:lang w:val="en-US"/>
        </w:rPr>
        <w:t xml:space="preserve"> to </w:t>
      </w:r>
      <w:r w:rsidR="00075D3F">
        <w:rPr>
          <w:lang w:val="en-US"/>
        </w:rPr>
        <w:t>ensure</w:t>
      </w:r>
      <w:r w:rsidR="00F43EE2">
        <w:rPr>
          <w:lang w:val="en-US"/>
        </w:rPr>
        <w:t xml:space="preserve"> </w:t>
      </w:r>
      <w:r w:rsidR="00F62DF1">
        <w:rPr>
          <w:lang w:val="en-US"/>
        </w:rPr>
        <w:t xml:space="preserve">reliable communication </w:t>
      </w:r>
      <w:r w:rsidR="000530D1">
        <w:rPr>
          <w:lang w:val="en-US"/>
        </w:rPr>
        <w:t>over</w:t>
      </w:r>
      <w:r w:rsidR="00F62DF1">
        <w:rPr>
          <w:lang w:val="en-US"/>
        </w:rPr>
        <w:t xml:space="preserve"> SL</w:t>
      </w:r>
      <w:r w:rsidR="000530D1">
        <w:rPr>
          <w:lang w:val="en-US"/>
        </w:rPr>
        <w:t xml:space="preserve"> under DRX</w:t>
      </w:r>
      <w:r w:rsidR="00FD4ACC">
        <w:rPr>
          <w:lang w:val="en-US"/>
        </w:rPr>
        <w:t>.</w:t>
      </w:r>
      <w:r w:rsidR="00DA333A">
        <w:rPr>
          <w:lang w:val="en-US"/>
        </w:rPr>
        <w:t xml:space="preserve"> </w:t>
      </w:r>
    </w:p>
    <w:p w14:paraId="5C59F66D" w14:textId="6BE9557B" w:rsidR="007C6A52" w:rsidRDefault="00163D75" w:rsidP="00AD485C">
      <w:pPr>
        <w:pStyle w:val="Proposal"/>
      </w:pPr>
      <w:bookmarkStart w:id="4" w:name="_Toc83995532"/>
      <w:r>
        <w:lastRenderedPageBreak/>
        <w:t xml:space="preserve">RAN1 supports and implements </w:t>
      </w:r>
      <w:r w:rsidR="00461B97">
        <w:t>the following option</w:t>
      </w:r>
      <w:r>
        <w:t xml:space="preserve">: PHY layer performs resource restriction </w:t>
      </w:r>
      <w:r w:rsidR="00E8186E">
        <w:t>based on</w:t>
      </w:r>
      <w:r>
        <w:t xml:space="preserve"> </w:t>
      </w:r>
      <w:r w:rsidDel="00D158F5">
        <w:t xml:space="preserve">the </w:t>
      </w:r>
      <w:r w:rsidR="00437266">
        <w:t xml:space="preserve">information about </w:t>
      </w:r>
      <w:r>
        <w:t>DRX Active Time</w:t>
      </w:r>
      <w:r w:rsidR="00437266">
        <w:t xml:space="preserve"> received from MAC layer</w:t>
      </w:r>
      <w:r w:rsidR="007A7250">
        <w:t>.</w:t>
      </w:r>
      <w:r w:rsidR="00C31EF8">
        <w:t xml:space="preserve"> </w:t>
      </w:r>
      <w:r w:rsidR="006034E2">
        <w:t>How to determine the Active Time is up to RAN2.</w:t>
      </w:r>
      <w:bookmarkEnd w:id="4"/>
    </w:p>
    <w:p w14:paraId="668DB6CC" w14:textId="2EB51CAB" w:rsidR="00327DC1" w:rsidRPr="00327DC1" w:rsidRDefault="008F6680" w:rsidP="00327DC1">
      <w:pPr>
        <w:jc w:val="both"/>
        <w:rPr>
          <w:lang w:val="en-US" w:eastAsia="ko-KR"/>
        </w:rPr>
      </w:pPr>
      <w:r>
        <w:rPr>
          <w:lang w:val="en-US" w:eastAsia="ko-KR"/>
        </w:rPr>
        <w:t>Certainly</w:t>
      </w:r>
      <w:r w:rsidR="00327DC1">
        <w:rPr>
          <w:lang w:val="en-US" w:eastAsia="ko-KR"/>
        </w:rPr>
        <w:t>, RAN1 should inform RAN2 in a LS reply. We provide a draft for the reply LS in</w:t>
      </w:r>
      <w:r w:rsidR="00327DC1" w:rsidDel="009E797A">
        <w:rPr>
          <w:lang w:val="en-US" w:eastAsia="ko-KR"/>
        </w:rPr>
        <w:t xml:space="preserve"> </w:t>
      </w:r>
      <w:r w:rsidR="00324446">
        <w:rPr>
          <w:lang w:val="en-US" w:eastAsia="ko-KR"/>
        </w:rPr>
        <w:t>[2]</w:t>
      </w:r>
      <w:r w:rsidR="00327DC1">
        <w:rPr>
          <w:lang w:val="en-US" w:eastAsia="ko-KR"/>
        </w:rPr>
        <w:t>.</w:t>
      </w:r>
    </w:p>
    <w:p w14:paraId="73BE26AF" w14:textId="75198E5B" w:rsidR="00327DC1" w:rsidRPr="00FD4ACC" w:rsidRDefault="00327DC1" w:rsidP="00FD4ACC">
      <w:pPr>
        <w:pStyle w:val="Proposal"/>
      </w:pPr>
      <w:bookmarkStart w:id="5" w:name="_Toc83995533"/>
      <w:r>
        <w:t xml:space="preserve">RAN1 informs RAN2 of RAN1’s intention </w:t>
      </w:r>
      <w:r w:rsidR="00AF0554">
        <w:t xml:space="preserve">stated </w:t>
      </w:r>
      <w:r>
        <w:t>in Proposal 1.</w:t>
      </w:r>
      <w:bookmarkEnd w:id="5"/>
    </w:p>
    <w:p w14:paraId="51EF8EB0" w14:textId="2742DA14" w:rsidR="0035797A" w:rsidRDefault="00D23056" w:rsidP="0035797A">
      <w:pPr>
        <w:pStyle w:val="Heading1"/>
        <w:jc w:val="both"/>
        <w:rPr>
          <w:lang w:val="en-US"/>
        </w:rPr>
      </w:pPr>
      <w:r>
        <w:t>3</w:t>
      </w:r>
      <w:r w:rsidR="0035797A">
        <w:rPr>
          <w:lang w:val="en-US"/>
        </w:rPr>
        <w:tab/>
      </w:r>
      <w:r w:rsidR="00327DC1">
        <w:rPr>
          <w:lang w:val="en-US"/>
        </w:rPr>
        <w:t>How to consider DRX Active Time in Resource selection</w:t>
      </w:r>
    </w:p>
    <w:p w14:paraId="7147EEDF" w14:textId="3BBD8090" w:rsidR="0035797A" w:rsidRDefault="008A0650" w:rsidP="0035797A">
      <w:pPr>
        <w:jc w:val="both"/>
        <w:rPr>
          <w:lang w:val="en-US"/>
        </w:rPr>
      </w:pPr>
      <w:r>
        <w:rPr>
          <w:lang w:val="en-US"/>
        </w:rPr>
        <w:t>There are</w:t>
      </w:r>
      <w:r w:rsidR="00327DC1">
        <w:rPr>
          <w:lang w:val="en-US"/>
        </w:rPr>
        <w:t xml:space="preserve"> several </w:t>
      </w:r>
      <w:r w:rsidR="006B769D">
        <w:rPr>
          <w:lang w:val="en-US"/>
        </w:rPr>
        <w:t xml:space="preserve">remaining </w:t>
      </w:r>
      <w:r w:rsidR="00327DC1">
        <w:rPr>
          <w:lang w:val="en-US"/>
        </w:rPr>
        <w:t xml:space="preserve">FFS in RAN2 agreements included in the LS from RAN2, </w:t>
      </w:r>
      <w:r w:rsidR="009B727F">
        <w:rPr>
          <w:lang w:val="en-US"/>
        </w:rPr>
        <w:t xml:space="preserve">which are related to how to handle the future Active Time in resource selection, </w:t>
      </w:r>
      <w:r w:rsidR="002D039D">
        <w:rPr>
          <w:lang w:val="en-US"/>
        </w:rPr>
        <w:t>and the aspects of casting types</w:t>
      </w:r>
      <w:r w:rsidR="007E399C">
        <w:rPr>
          <w:lang w:val="en-US"/>
        </w:rPr>
        <w:t xml:space="preserve">, </w:t>
      </w:r>
      <w:r w:rsidR="00327DC1">
        <w:rPr>
          <w:lang w:val="en-US"/>
        </w:rPr>
        <w:t>cited below:</w:t>
      </w:r>
    </w:p>
    <w:p w14:paraId="04AB327D" w14:textId="77777777" w:rsidR="00327DC1" w:rsidRPr="00476485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bookmarkStart w:id="6" w:name="_Hlk83739333"/>
      <w:r w:rsidRPr="00476485">
        <w:rPr>
          <w:sz w:val="20"/>
          <w:szCs w:val="20"/>
        </w:rPr>
        <w:t xml:space="preserve">When data is available for transmission to one or more RX UE in DRX, TX UE selects the resources </w:t>
      </w:r>
      <w:proofErr w:type="gramStart"/>
      <w:r w:rsidRPr="00476485">
        <w:rPr>
          <w:sz w:val="20"/>
          <w:szCs w:val="20"/>
        </w:rPr>
        <w:t>taking into account</w:t>
      </w:r>
      <w:proofErr w:type="gramEnd"/>
      <w:r w:rsidRPr="00476485">
        <w:rPr>
          <w:sz w:val="20"/>
          <w:szCs w:val="20"/>
        </w:rPr>
        <w:t xml:space="preserve"> the active time (current or future) of the RX UE(s) determined by the timers maintained at the TX UE.  Details are FFS. FFS whether RAN1 or RAN2 implement this restriction.</w:t>
      </w:r>
      <w:r w:rsidRPr="00476485">
        <w:rPr>
          <w:b/>
          <w:sz w:val="20"/>
          <w:szCs w:val="20"/>
        </w:rPr>
        <w:t xml:space="preserve"> </w:t>
      </w:r>
    </w:p>
    <w:p w14:paraId="36BC9ECF" w14:textId="77777777" w:rsidR="00327DC1" w:rsidRPr="00476485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D253AE9" w14:textId="77777777" w:rsidR="00327DC1" w:rsidRPr="00476485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76485">
        <w:rPr>
          <w:sz w:val="20"/>
          <w:szCs w:val="20"/>
        </w:rPr>
        <w:t>For unicast, the TX UE selects the resources for the initial transmission associated with any active time (</w:t>
      </w:r>
      <w:proofErr w:type="gramStart"/>
      <w:r w:rsidRPr="00476485">
        <w:rPr>
          <w:sz w:val="20"/>
          <w:szCs w:val="20"/>
        </w:rPr>
        <w:t>e.g.</w:t>
      </w:r>
      <w:proofErr w:type="gramEnd"/>
      <w:r w:rsidRPr="00476485">
        <w:rPr>
          <w:sz w:val="20"/>
          <w:szCs w:val="20"/>
        </w:rPr>
        <w:t xml:space="preserve"> on duration timer or inactivity timer, or retransmission timer) at the RX UE. How to handle cases when a transmission may cause these timers to be running at the RX UE is FFS. FFS on groupcast. FFS on whether any spec impact.</w:t>
      </w:r>
    </w:p>
    <w:p w14:paraId="1851F7C1" w14:textId="77777777" w:rsidR="00327DC1" w:rsidRPr="00476485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B9A6B60" w14:textId="77777777" w:rsidR="00327DC1" w:rsidRPr="00476485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76485">
        <w:rPr>
          <w:sz w:val="20"/>
          <w:szCs w:val="20"/>
        </w:rPr>
        <w:t>For unicast, the TX UE can select the resources for the retransmission associated with any active time (</w:t>
      </w:r>
      <w:proofErr w:type="gramStart"/>
      <w:r w:rsidRPr="00476485">
        <w:rPr>
          <w:sz w:val="20"/>
          <w:szCs w:val="20"/>
        </w:rPr>
        <w:t>e.g.</w:t>
      </w:r>
      <w:proofErr w:type="gramEnd"/>
      <w:r w:rsidRPr="00476485">
        <w:rPr>
          <w:sz w:val="20"/>
          <w:szCs w:val="20"/>
        </w:rPr>
        <w:t xml:space="preserve"> on duration timer or inactivity timer, or retransmission timer) at the RX UE.  How to handle cases when a transmission may cause these timers to be running at the RX UE is FFS. FFS on groupcast. FFS on whether any spec impact.</w:t>
      </w:r>
    </w:p>
    <w:p w14:paraId="0E160790" w14:textId="77777777" w:rsidR="00327DC1" w:rsidRPr="00476485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E2CCFF0" w14:textId="77777777" w:rsidR="00327DC1" w:rsidRPr="00476485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76485">
        <w:rPr>
          <w:sz w:val="20"/>
          <w:szCs w:val="20"/>
        </w:rPr>
        <w:t>For broadcast, the TX UE can select the resources for the initial transmission associated with any active time supported by broadcast (</w:t>
      </w:r>
      <w:proofErr w:type="gramStart"/>
      <w:r w:rsidRPr="00476485">
        <w:rPr>
          <w:sz w:val="20"/>
          <w:szCs w:val="20"/>
        </w:rPr>
        <w:t>i.e.</w:t>
      </w:r>
      <w:proofErr w:type="gramEnd"/>
      <w:r w:rsidRPr="00476485">
        <w:rPr>
          <w:sz w:val="20"/>
          <w:szCs w:val="20"/>
        </w:rPr>
        <w:t xml:space="preserve"> on duration) at the RX UE. </w:t>
      </w:r>
    </w:p>
    <w:p w14:paraId="183225F9" w14:textId="77777777" w:rsidR="00327DC1" w:rsidRPr="00476485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6E777A1" w14:textId="77777777" w:rsidR="00327DC1" w:rsidRPr="00476485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76485">
        <w:rPr>
          <w:sz w:val="20"/>
          <w:szCs w:val="20"/>
        </w:rPr>
        <w:t>For broadcast, the TX UE can select the resources for the retransmission associated with any active time supported by broadcast (</w:t>
      </w:r>
      <w:proofErr w:type="gramStart"/>
      <w:r w:rsidRPr="00476485">
        <w:rPr>
          <w:sz w:val="20"/>
          <w:szCs w:val="20"/>
        </w:rPr>
        <w:t>i.e.</w:t>
      </w:r>
      <w:proofErr w:type="gramEnd"/>
      <w:r w:rsidRPr="00476485">
        <w:rPr>
          <w:sz w:val="20"/>
          <w:szCs w:val="20"/>
        </w:rPr>
        <w:t xml:space="preserve"> on duration) at the RX UE</w:t>
      </w:r>
      <w:bookmarkEnd w:id="6"/>
      <w:r w:rsidRPr="00476485">
        <w:rPr>
          <w:sz w:val="20"/>
          <w:szCs w:val="20"/>
        </w:rPr>
        <w:t>.</w:t>
      </w:r>
    </w:p>
    <w:p w14:paraId="08E541D8" w14:textId="77777777" w:rsidR="00327DC1" w:rsidRDefault="00327DC1" w:rsidP="00327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35C712" w14:textId="16FE94D6" w:rsidR="00327DC1" w:rsidRDefault="00327DC1" w:rsidP="0035797A">
      <w:pPr>
        <w:jc w:val="both"/>
        <w:rPr>
          <w:lang w:val="en-US"/>
        </w:rPr>
      </w:pPr>
    </w:p>
    <w:p w14:paraId="7A59AF0E" w14:textId="0EEF1291" w:rsidR="00C86298" w:rsidRDefault="006806C8" w:rsidP="0035797A">
      <w:pPr>
        <w:jc w:val="both"/>
        <w:rPr>
          <w:highlight w:val="yellow"/>
          <w:lang w:val="en-US"/>
        </w:rPr>
      </w:pPr>
      <w:r w:rsidRPr="00476485">
        <w:rPr>
          <w:lang w:val="en-US"/>
        </w:rPr>
        <w:t xml:space="preserve">Given </w:t>
      </w:r>
      <w:r w:rsidR="00464B6A" w:rsidRPr="00476485">
        <w:rPr>
          <w:lang w:val="en-US"/>
        </w:rPr>
        <w:t xml:space="preserve">our </w:t>
      </w:r>
      <w:r w:rsidR="009B7AEC">
        <w:rPr>
          <w:lang w:val="en-US"/>
        </w:rPr>
        <w:t>P</w:t>
      </w:r>
      <w:r w:rsidR="00464B6A" w:rsidRPr="00476485">
        <w:rPr>
          <w:lang w:val="en-US"/>
        </w:rPr>
        <w:t xml:space="preserve">roposal </w:t>
      </w:r>
      <w:r w:rsidR="009B7AEC">
        <w:rPr>
          <w:lang w:val="en-US"/>
        </w:rPr>
        <w:t xml:space="preserve">1 </w:t>
      </w:r>
      <w:r w:rsidR="00894301">
        <w:rPr>
          <w:lang w:val="en-US"/>
        </w:rPr>
        <w:t>in Section 2</w:t>
      </w:r>
      <w:r w:rsidR="005F3A46">
        <w:rPr>
          <w:lang w:val="en-US"/>
        </w:rPr>
        <w:t xml:space="preserve"> (i.e., MAC layer </w:t>
      </w:r>
      <w:r w:rsidR="0043040D">
        <w:rPr>
          <w:lang w:val="en-US"/>
        </w:rPr>
        <w:t xml:space="preserve">determines and </w:t>
      </w:r>
      <w:r w:rsidR="005F3A46">
        <w:rPr>
          <w:lang w:val="en-US"/>
        </w:rPr>
        <w:t>indicate</w:t>
      </w:r>
      <w:r w:rsidR="00C77BB4">
        <w:rPr>
          <w:lang w:val="en-US"/>
        </w:rPr>
        <w:t>s</w:t>
      </w:r>
      <w:r w:rsidR="005F3A46">
        <w:rPr>
          <w:lang w:val="en-US"/>
        </w:rPr>
        <w:t xml:space="preserve"> </w:t>
      </w:r>
      <w:r w:rsidR="001632BE">
        <w:rPr>
          <w:lang w:val="en-US"/>
        </w:rPr>
        <w:t xml:space="preserve">information about </w:t>
      </w:r>
      <w:r w:rsidR="005F3A46">
        <w:rPr>
          <w:lang w:val="en-US"/>
        </w:rPr>
        <w:t>Active Time to PHY layer</w:t>
      </w:r>
      <w:r w:rsidR="00C77BB4">
        <w:rPr>
          <w:lang w:val="en-US"/>
        </w:rPr>
        <w:t xml:space="preserve"> and PHY layer </w:t>
      </w:r>
      <w:r w:rsidR="001632BE">
        <w:rPr>
          <w:lang w:val="en-US"/>
        </w:rPr>
        <w:t xml:space="preserve">filter resources based on </w:t>
      </w:r>
      <w:r w:rsidR="005565D7">
        <w:rPr>
          <w:lang w:val="en-US"/>
        </w:rPr>
        <w:t>such</w:t>
      </w:r>
      <w:r w:rsidR="001632BE">
        <w:rPr>
          <w:lang w:val="en-US"/>
        </w:rPr>
        <w:t xml:space="preserve"> information)</w:t>
      </w:r>
      <w:r w:rsidR="00AA0B52" w:rsidRPr="00476485">
        <w:rPr>
          <w:lang w:val="en-US"/>
        </w:rPr>
        <w:t>,</w:t>
      </w:r>
      <w:r w:rsidR="00C86298" w:rsidRPr="00476485" w:rsidDel="00AA0B52">
        <w:rPr>
          <w:lang w:val="en-US"/>
        </w:rPr>
        <w:t xml:space="preserve"> </w:t>
      </w:r>
      <w:r w:rsidR="00C86298" w:rsidRPr="00476485">
        <w:rPr>
          <w:lang w:val="en-US"/>
        </w:rPr>
        <w:t xml:space="preserve">we believe that the </w:t>
      </w:r>
      <w:r w:rsidR="00D63D37">
        <w:rPr>
          <w:lang w:val="en-US"/>
        </w:rPr>
        <w:t xml:space="preserve">remaining </w:t>
      </w:r>
      <w:r w:rsidR="00324446">
        <w:rPr>
          <w:lang w:val="en-US"/>
        </w:rPr>
        <w:t xml:space="preserve">RAN2 </w:t>
      </w:r>
      <w:r w:rsidR="00C86298" w:rsidRPr="00476485">
        <w:rPr>
          <w:lang w:val="en-US"/>
        </w:rPr>
        <w:t xml:space="preserve">FFS </w:t>
      </w:r>
      <w:r w:rsidR="00D63D37">
        <w:rPr>
          <w:lang w:val="en-US"/>
        </w:rPr>
        <w:t xml:space="preserve">cited above </w:t>
      </w:r>
      <w:r w:rsidR="00C26E2E" w:rsidRPr="00476485">
        <w:rPr>
          <w:lang w:val="en-US"/>
        </w:rPr>
        <w:t xml:space="preserve">can be </w:t>
      </w:r>
      <w:r w:rsidR="00AB4437" w:rsidRPr="00476485">
        <w:rPr>
          <w:lang w:val="en-US"/>
        </w:rPr>
        <w:t>addressed in RAN2</w:t>
      </w:r>
      <w:r w:rsidR="008B72DF" w:rsidRPr="00476485">
        <w:rPr>
          <w:lang w:val="en-US"/>
        </w:rPr>
        <w:t>.</w:t>
      </w:r>
      <w:r w:rsidR="00C86298" w:rsidDel="008A25A0">
        <w:rPr>
          <w:highlight w:val="yellow"/>
          <w:lang w:val="en-US"/>
        </w:rPr>
        <w:t xml:space="preserve"> </w:t>
      </w:r>
    </w:p>
    <w:p w14:paraId="01E3366A" w14:textId="38486B18" w:rsidR="00327DC1" w:rsidRPr="00C13802" w:rsidRDefault="000B5B26" w:rsidP="0035797A">
      <w:pPr>
        <w:jc w:val="both"/>
      </w:pPr>
      <w:r w:rsidRPr="00476485">
        <w:rPr>
          <w:lang w:val="en-US"/>
        </w:rPr>
        <w:t xml:space="preserve">As for RAN1 </w:t>
      </w:r>
      <w:r w:rsidR="00196001" w:rsidRPr="00476485">
        <w:rPr>
          <w:lang w:val="en-US"/>
        </w:rPr>
        <w:t xml:space="preserve">work, as analyzed in Section 2, </w:t>
      </w:r>
      <w:r w:rsidR="007E03E6" w:rsidRPr="00476485">
        <w:rPr>
          <w:lang w:val="en-US"/>
        </w:rPr>
        <w:t xml:space="preserve">some text can be added to </w:t>
      </w:r>
      <w:r w:rsidR="007B68FC" w:rsidRPr="00476485">
        <w:rPr>
          <w:lang w:val="en-US"/>
        </w:rPr>
        <w:t xml:space="preserve">TS 38.214 to </w:t>
      </w:r>
      <w:r w:rsidR="009D7436" w:rsidRPr="00476485">
        <w:rPr>
          <w:lang w:val="en-US"/>
        </w:rPr>
        <w:t xml:space="preserve">restrict the </w:t>
      </w:r>
      <w:r w:rsidR="00A15BFE" w:rsidRPr="00476485">
        <w:rPr>
          <w:lang w:val="en-US"/>
        </w:rPr>
        <w:t xml:space="preserve">set of </w:t>
      </w:r>
      <w:r w:rsidR="001D0A60" w:rsidRPr="00476485">
        <w:rPr>
          <w:lang w:val="en-US"/>
        </w:rPr>
        <w:t>single-slot candidate resources to within the Active Time indicated by MAC layer</w:t>
      </w:r>
      <w:r w:rsidR="004B70D7" w:rsidRPr="00476485">
        <w:rPr>
          <w:lang w:val="en-US"/>
        </w:rPr>
        <w:t>.</w:t>
      </w:r>
      <w:r w:rsidR="00894301" w:rsidRPr="00B04E1E">
        <w:rPr>
          <w:lang w:val="en-US"/>
        </w:rPr>
        <w:t xml:space="preserve"> We give an example</w:t>
      </w:r>
      <w:r w:rsidR="00894301">
        <w:rPr>
          <w:lang w:val="en-US"/>
        </w:rPr>
        <w:t xml:space="preserve"> below</w:t>
      </w:r>
      <w:r w:rsidR="00245303">
        <w:rPr>
          <w:lang w:val="en-US"/>
        </w:rPr>
        <w:t xml:space="preserve"> (changes are marked by bold text</w:t>
      </w:r>
      <w:r w:rsidR="00CD699D">
        <w:rPr>
          <w:lang w:val="en-US"/>
        </w:rPr>
        <w:t>)</w:t>
      </w:r>
      <w:r w:rsidR="0089430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04E1E" w14:paraId="2E33E99F" w14:textId="77777777" w:rsidTr="00B04E1E">
        <w:tc>
          <w:tcPr>
            <w:tcW w:w="9016" w:type="dxa"/>
          </w:tcPr>
          <w:p w14:paraId="264EA705" w14:textId="77777777" w:rsidR="00B04E1E" w:rsidRPr="00B04E1E" w:rsidRDefault="00B04E1E" w:rsidP="00B04E1E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134" w:hanging="1134"/>
              <w:textAlignment w:val="auto"/>
              <w:outlineLvl w:val="2"/>
              <w:rPr>
                <w:rFonts w:ascii="Arial" w:eastAsia="SimSun" w:hAnsi="Arial"/>
                <w:color w:val="000000"/>
                <w:sz w:val="28"/>
                <w:lang w:val="x-none" w:eastAsia="en-US"/>
              </w:rPr>
            </w:pPr>
            <w:bookmarkStart w:id="7" w:name="_Toc29673242"/>
            <w:bookmarkStart w:id="8" w:name="_Toc29673383"/>
            <w:bookmarkStart w:id="9" w:name="_Toc29674376"/>
            <w:bookmarkStart w:id="10" w:name="_Toc36645606"/>
            <w:bookmarkStart w:id="11" w:name="_Toc45810655"/>
            <w:bookmarkStart w:id="12" w:name="_Toc75165398"/>
            <w:r w:rsidRPr="00B04E1E">
              <w:rPr>
                <w:rFonts w:ascii="Arial" w:eastAsia="SimSun" w:hAnsi="Arial"/>
                <w:color w:val="000000"/>
                <w:sz w:val="28"/>
                <w:lang w:val="x-none" w:eastAsia="en-US"/>
              </w:rPr>
              <w:lastRenderedPageBreak/>
              <w:t>8.1.4</w:t>
            </w:r>
            <w:r w:rsidRPr="00B04E1E">
              <w:rPr>
                <w:rFonts w:ascii="Arial" w:eastAsia="SimSun" w:hAnsi="Arial"/>
                <w:color w:val="000000"/>
                <w:sz w:val="28"/>
                <w:lang w:val="x-none" w:eastAsia="en-US"/>
              </w:rPr>
              <w:tab/>
              <w:t xml:space="preserve">UE procedure for determining the subset of resources to be reported to higher layers in PSSCH resource selection in </w:t>
            </w:r>
            <w:proofErr w:type="spellStart"/>
            <w:r w:rsidRPr="00B04E1E">
              <w:rPr>
                <w:rFonts w:ascii="Arial" w:eastAsia="SimSun" w:hAnsi="Arial"/>
                <w:color w:val="000000"/>
                <w:sz w:val="28"/>
                <w:lang w:val="x-none" w:eastAsia="en-US"/>
              </w:rPr>
              <w:t>sidelink</w:t>
            </w:r>
            <w:proofErr w:type="spellEnd"/>
            <w:r w:rsidRPr="00B04E1E">
              <w:rPr>
                <w:rFonts w:ascii="Arial" w:eastAsia="SimSun" w:hAnsi="Arial"/>
                <w:color w:val="000000"/>
                <w:sz w:val="28"/>
                <w:lang w:val="x-none" w:eastAsia="en-US"/>
              </w:rPr>
              <w:t xml:space="preserve"> resource allocation mode 2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  <w:p w14:paraId="326A209E" w14:textId="77777777" w:rsidR="00B04E1E" w:rsidRPr="00B04E1E" w:rsidRDefault="00B04E1E" w:rsidP="00B04E1E">
            <w:pPr>
              <w:rPr>
                <w:rFonts w:eastAsia="SimSun"/>
                <w:lang w:eastAsia="en-GB"/>
              </w:rPr>
            </w:pPr>
            <w:r w:rsidRPr="00B04E1E">
              <w:rPr>
                <w:rFonts w:eastAsia="SimSun"/>
                <w:lang w:eastAsia="en-GB"/>
              </w:rPr>
              <w:t xml:space="preserve">In resource allocation mode 2, the higher layer can request the UE to determine a subset of resources from which the higher layer will select resources for PSSCH/PSCCH transmission. To trigger this procedure, in slot </w:t>
            </w:r>
            <w:r w:rsidRPr="00B04E1E">
              <w:rPr>
                <w:rFonts w:eastAsia="SimSun"/>
                <w:i/>
                <w:lang w:eastAsia="en-GB"/>
              </w:rPr>
              <w:t>n,</w:t>
            </w:r>
            <w:r w:rsidRPr="00B04E1E">
              <w:rPr>
                <w:rFonts w:eastAsia="SimSun"/>
                <w:lang w:eastAsia="en-GB"/>
              </w:rPr>
              <w:t xml:space="preserve"> the higher layer provides the following parameters for this PSSCH/PSCCH transmission:</w:t>
            </w:r>
          </w:p>
          <w:p w14:paraId="1F1D369F" w14:textId="43F7E4E1" w:rsidR="00B04E1E" w:rsidRPr="00476485" w:rsidRDefault="00051EC1" w:rsidP="00476485">
            <w:pPr>
              <w:overflowPunct/>
              <w:autoSpaceDE/>
              <w:autoSpaceDN/>
              <w:adjustRightInd/>
              <w:ind w:left="568" w:hanging="284"/>
              <w:jc w:val="center"/>
              <w:textAlignment w:val="auto"/>
              <w:rPr>
                <w:rFonts w:eastAsia="Malgun Gothic"/>
                <w:lang w:val="x-none" w:eastAsia="ko-KR"/>
              </w:rPr>
            </w:pPr>
            <w:r w:rsidRPr="00476485">
              <w:rPr>
                <w:rFonts w:eastAsia="Calibri"/>
                <w:lang w:val="en-US" w:eastAsia="en-US"/>
              </w:rPr>
              <w:t>&lt;Unchanged text omitted</w:t>
            </w:r>
            <w:r w:rsidRPr="00476485">
              <w:rPr>
                <w:rFonts w:eastAsia="SimSun"/>
                <w:lang w:val="en-US" w:eastAsia="en-US"/>
              </w:rPr>
              <w:t>&gt;</w:t>
            </w:r>
          </w:p>
          <w:p w14:paraId="3EC541C9" w14:textId="77777777" w:rsidR="00B04E1E" w:rsidRPr="00B04E1E" w:rsidRDefault="00B04E1E" w:rsidP="00B04E1E">
            <w:pPr>
              <w:rPr>
                <w:rFonts w:eastAsia="Malgun Gothic"/>
                <w:lang w:eastAsia="ko-KR"/>
              </w:rPr>
            </w:pPr>
            <w:r w:rsidRPr="00B04E1E">
              <w:rPr>
                <w:rFonts w:eastAsia="Malgun Gothic"/>
                <w:lang w:eastAsia="ko-KR"/>
              </w:rPr>
              <w:t>T</w:t>
            </w:r>
            <w:r w:rsidRPr="00B04E1E">
              <w:rPr>
                <w:rFonts w:eastAsia="Malgun Gothic" w:hint="eastAsia"/>
                <w:lang w:eastAsia="ko-KR"/>
              </w:rPr>
              <w:t xml:space="preserve">he </w:t>
            </w:r>
            <w:r w:rsidRPr="00B04E1E">
              <w:rPr>
                <w:rFonts w:eastAsia="Malgun Gothic"/>
                <w:lang w:eastAsia="ko-KR"/>
              </w:rPr>
              <w:t>following</w:t>
            </w:r>
            <w:r w:rsidRPr="00B04E1E">
              <w:rPr>
                <w:rFonts w:eastAsia="Malgun Gothic" w:hint="eastAsia"/>
                <w:lang w:eastAsia="ko-KR"/>
              </w:rPr>
              <w:t xml:space="preserve"> steps are used:</w:t>
            </w:r>
          </w:p>
          <w:p w14:paraId="3079958F" w14:textId="7A940E00" w:rsidR="00B04E1E" w:rsidRPr="00B04E1E" w:rsidRDefault="00B04E1E" w:rsidP="00B04E1E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x-none" w:eastAsia="en-GB"/>
              </w:rPr>
            </w:pPr>
            <w:r w:rsidRPr="00B04E1E">
              <w:rPr>
                <w:rFonts w:eastAsia="Malgun Gothic"/>
                <w:lang w:val="x-none" w:eastAsia="ko-KR"/>
              </w:rPr>
              <w:t>1)</w:t>
            </w:r>
            <w:r w:rsidRPr="00B04E1E">
              <w:rPr>
                <w:rFonts w:eastAsia="Malgun Gothic"/>
                <w:lang w:val="x-none" w:eastAsia="ko-KR"/>
              </w:rPr>
              <w:tab/>
            </w:r>
            <w:r w:rsidRPr="00B04E1E">
              <w:rPr>
                <w:rFonts w:eastAsia="Malgun Gothic" w:hint="eastAsia"/>
                <w:lang w:val="x-none" w:eastAsia="ko-KR"/>
              </w:rPr>
              <w:t>A candidate single-</w:t>
            </w:r>
            <w:r w:rsidRPr="00B04E1E">
              <w:rPr>
                <w:rFonts w:eastAsia="Malgun Gothic"/>
                <w:lang w:val="x-none" w:eastAsia="ko-KR"/>
              </w:rPr>
              <w:t>slot</w:t>
            </w:r>
            <w:r w:rsidRPr="00B04E1E">
              <w:rPr>
                <w:rFonts w:eastAsia="Malgun Gothic" w:hint="eastAsia"/>
                <w:lang w:val="x-none" w:eastAsia="ko-KR"/>
              </w:rPr>
              <w:t xml:space="preserve"> resource for transmission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x,y</m:t>
                  </m:r>
                  <m:ctrlPr>
                    <w:rPr>
                      <w:rFonts w:ascii="Cambria Math" w:eastAsia="SimSun" w:hAnsi="Cambria Math"/>
                      <w:lang w:val="x-none" w:eastAsia="en-GB"/>
                    </w:rPr>
                  </m:ctrlPr>
                </m:sub>
              </m:sSub>
            </m:oMath>
            <w:r w:rsidRPr="00B04E1E">
              <w:rPr>
                <w:rFonts w:eastAsia="Malgun Gothic" w:hint="eastAsia"/>
                <w:lang w:val="x-none" w:eastAsia="ko-KR"/>
              </w:rPr>
              <w:t xml:space="preserve"> is defined as a 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subCH</m:t>
                  </m:r>
                  <m:ctrlPr>
                    <w:rPr>
                      <w:rFonts w:ascii="Cambria Math" w:eastAsia="SimSun" w:hAnsi="Cambria Math"/>
                      <w:lang w:val="x-none" w:eastAsia="en-GB"/>
                    </w:rPr>
                  </m:ctrlPr>
                </m:sub>
              </m:sSub>
            </m:oMath>
            <w:r w:rsidRPr="00B04E1E">
              <w:rPr>
                <w:rFonts w:eastAsia="Malgun Gothic" w:hint="eastAsia"/>
                <w:lang w:val="x-none" w:eastAsia="ko-KR"/>
              </w:rPr>
              <w:t xml:space="preserve"> contiguous sub-channels with sub-channel </w:t>
            </w:r>
            <w:proofErr w:type="spellStart"/>
            <w:r w:rsidRPr="00B04E1E">
              <w:rPr>
                <w:rFonts w:eastAsia="Malgun Gothic" w:hint="eastAsia"/>
                <w:i/>
                <w:lang w:val="x-none" w:eastAsia="ko-KR"/>
              </w:rPr>
              <w:t>x+j</w:t>
            </w:r>
            <w:proofErr w:type="spellEnd"/>
            <w:r w:rsidRPr="00B04E1E">
              <w:rPr>
                <w:rFonts w:eastAsia="Malgun Gothic" w:hint="eastAsia"/>
                <w:i/>
                <w:lang w:val="x-none" w:eastAsia="ko-KR"/>
              </w:rPr>
              <w:t xml:space="preserve"> </w:t>
            </w:r>
            <w:r w:rsidRPr="00B04E1E">
              <w:rPr>
                <w:rFonts w:eastAsia="Malgun Gothic" w:hint="eastAsia"/>
                <w:lang w:val="x-none" w:eastAsia="ko-KR"/>
              </w:rPr>
              <w:t xml:space="preserve">in </w:t>
            </w:r>
            <w:r w:rsidRPr="00B04E1E">
              <w:rPr>
                <w:rFonts w:eastAsia="Malgun Gothic"/>
                <w:lang w:val="x-none" w:eastAsia="ko-KR"/>
              </w:rPr>
              <w:t>slot</w:t>
            </w:r>
            <w:r w:rsidRPr="00B04E1E">
              <w:rPr>
                <w:rFonts w:eastAsia="Malgun Gothic" w:hint="eastAsia"/>
                <w:lang w:val="x-none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x-none" w:eastAsia="en-US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  <w:lang w:val="x-none" w:eastAsia="en-US"/>
                    </w:rPr>
                    <m:t>y</m:t>
                  </m:r>
                </m:sub>
                <m:sup>
                  <m:r>
                    <w:rPr>
                      <w:rFonts w:ascii="Cambria Math" w:eastAsia="Malgun Gothic" w:hAnsi="Cambria Math"/>
                      <w:lang w:val="x-none" w:eastAsia="en-US"/>
                    </w:rPr>
                    <m:t>SL</m:t>
                  </m:r>
                </m:sup>
              </m:sSubSup>
            </m:oMath>
            <w:r w:rsidRPr="00B04E1E">
              <w:rPr>
                <w:rFonts w:eastAsia="Malgun Gothic" w:hint="eastAsia"/>
                <w:lang w:val="x-none" w:eastAsia="ko-KR"/>
              </w:rPr>
              <w:t xml:space="preserve"> where </w:t>
            </w:r>
            <m:oMath>
              <m:r>
                <w:rPr>
                  <w:rFonts w:ascii="Cambria Math" w:eastAsia="SimSun" w:hAnsi="Cambria Math"/>
                  <w:lang w:val="x-none" w:eastAsia="en-GB"/>
                </w:rPr>
                <m:t>j=0,...,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subCH</m:t>
                  </m:r>
                  <m:ctrlPr>
                    <w:rPr>
                      <w:rFonts w:ascii="Cambria Math" w:eastAsia="SimSun" w:hAnsi="Cambria Math"/>
                      <w:lang w:val="x-none" w:eastAsia="en-GB"/>
                    </w:rPr>
                  </m:ctrlPr>
                </m:sub>
              </m:sSub>
              <m:r>
                <w:rPr>
                  <w:rFonts w:ascii="Cambria Math" w:eastAsia="SimSun" w:hAnsi="Cambria Math"/>
                  <w:lang w:val="x-none" w:eastAsia="en-GB"/>
                </w:rPr>
                <m:t>-1</m:t>
              </m:r>
            </m:oMath>
            <w:r w:rsidRPr="00B04E1E">
              <w:rPr>
                <w:rFonts w:eastAsia="Malgun Gothic" w:hint="eastAsia"/>
                <w:lang w:val="x-none" w:eastAsia="ko-KR"/>
              </w:rPr>
              <w:t xml:space="preserve">. The UE shall assume that any 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subCH</m:t>
                  </m:r>
                  <m:ctrlPr>
                    <w:rPr>
                      <w:rFonts w:ascii="Cambria Math" w:eastAsia="SimSun" w:hAnsi="Cambria Math"/>
                      <w:lang w:val="x-none" w:eastAsia="en-GB"/>
                    </w:rPr>
                  </m:ctrlPr>
                </m:sub>
              </m:sSub>
            </m:oMath>
            <w:r w:rsidRPr="00B04E1E">
              <w:rPr>
                <w:rFonts w:eastAsia="Malgun Gothic" w:hint="eastAsia"/>
                <w:lang w:val="x-none" w:eastAsia="ko-KR"/>
              </w:rPr>
              <w:t xml:space="preserve"> contiguous sub-channels included in the corresponding resource pool within the time interval </w:t>
            </w:r>
            <m:oMath>
              <m:r>
                <w:rPr>
                  <w:rFonts w:ascii="Cambria Math" w:eastAsia="SimSun" w:hAnsi="Cambria Math"/>
                  <w:lang w:val="x-none" w:eastAsia="en-GB"/>
                </w:rPr>
                <m:t>[n+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lang w:val="x-none" w:eastAsia="en-GB"/>
                </w:rPr>
                <m:t>,n+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2</m:t>
                  </m:r>
                </m:sub>
              </m:sSub>
              <m:r>
                <w:rPr>
                  <w:rFonts w:ascii="Cambria Math" w:eastAsia="SimSun" w:hAnsi="Cambria Math"/>
                  <w:lang w:val="x-none" w:eastAsia="en-GB"/>
                </w:rPr>
                <m:t>]</m:t>
              </m:r>
            </m:oMath>
            <w:r w:rsidRPr="00B04E1E">
              <w:rPr>
                <w:rFonts w:eastAsia="Malgun Gothic" w:hint="eastAsia"/>
                <w:lang w:val="x-none" w:eastAsia="ko-KR"/>
              </w:rPr>
              <w:t xml:space="preserve"> </w:t>
            </w:r>
            <w:r w:rsidR="00A00E6E" w:rsidRPr="00476485">
              <w:rPr>
                <w:rFonts w:eastAsia="Malgun Gothic"/>
                <w:b/>
                <w:lang w:val="en-US" w:eastAsia="ko-KR"/>
              </w:rPr>
              <w:t xml:space="preserve">and </w:t>
            </w:r>
            <w:r w:rsidR="003944ED" w:rsidRPr="00476485">
              <w:rPr>
                <w:rFonts w:eastAsia="Malgun Gothic"/>
                <w:b/>
                <w:lang w:val="en-US" w:eastAsia="ko-KR"/>
              </w:rPr>
              <w:t>belong</w:t>
            </w:r>
            <w:r w:rsidR="00185406" w:rsidRPr="00476485">
              <w:rPr>
                <w:rFonts w:eastAsia="Malgun Gothic"/>
                <w:b/>
                <w:lang w:val="en-US" w:eastAsia="ko-KR"/>
              </w:rPr>
              <w:t>s</w:t>
            </w:r>
            <w:r w:rsidR="00A00E6E" w:rsidRPr="00476485">
              <w:rPr>
                <w:rFonts w:eastAsia="Malgun Gothic"/>
                <w:b/>
                <w:lang w:val="en-US" w:eastAsia="ko-KR"/>
              </w:rPr>
              <w:t xml:space="preserve"> the set of </w:t>
            </w:r>
            <w:r w:rsidR="003944ED" w:rsidRPr="00476485">
              <w:rPr>
                <w:rFonts w:eastAsia="Malgun Gothic"/>
                <w:b/>
                <w:lang w:val="en-US" w:eastAsia="ko-KR"/>
              </w:rPr>
              <w:t xml:space="preserve">slots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/>
                      <w:bCs/>
                      <w:i/>
                      <w:lang w:val="x-none"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Active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DRX</m:t>
                  </m:r>
                </m:sup>
              </m:sSubSup>
            </m:oMath>
            <w:r w:rsidR="009D34E1" w:rsidRPr="00476485">
              <w:rPr>
                <w:rFonts w:eastAsia="Malgun Gothic"/>
                <w:lang w:val="en-US" w:eastAsia="en-GB"/>
              </w:rPr>
              <w:t xml:space="preserve"> </w:t>
            </w:r>
            <w:r w:rsidRPr="00B04E1E">
              <w:rPr>
                <w:rFonts w:eastAsia="Malgun Gothic" w:hint="eastAsia"/>
                <w:lang w:val="x-none" w:eastAsia="ko-KR"/>
              </w:rPr>
              <w:t>correspond to one candidate single-s</w:t>
            </w:r>
            <w:r w:rsidRPr="00B04E1E">
              <w:rPr>
                <w:rFonts w:eastAsia="Malgun Gothic"/>
                <w:lang w:val="x-none" w:eastAsia="ko-KR"/>
              </w:rPr>
              <w:t>lot</w:t>
            </w:r>
            <w:r w:rsidRPr="00B04E1E">
              <w:rPr>
                <w:rFonts w:eastAsia="Malgun Gothic" w:hint="eastAsia"/>
                <w:lang w:val="x-none" w:eastAsia="ko-KR"/>
              </w:rPr>
              <w:t xml:space="preserve"> resource, </w:t>
            </w:r>
            <w:proofErr w:type="gramStart"/>
            <w:r w:rsidRPr="00B04E1E">
              <w:rPr>
                <w:rFonts w:eastAsia="Malgun Gothic" w:hint="eastAsia"/>
                <w:lang w:val="x-none" w:eastAsia="ko-KR"/>
              </w:rPr>
              <w:t>where</w:t>
            </w:r>
            <w:proofErr w:type="gramEnd"/>
            <w:r w:rsidRPr="00B04E1E">
              <w:rPr>
                <w:rFonts w:eastAsia="Malgun Gothic" w:hint="eastAsia"/>
                <w:lang w:val="x-none" w:eastAsia="ko-KR"/>
              </w:rPr>
              <w:t xml:space="preserve"> </w:t>
            </w:r>
          </w:p>
          <w:p w14:paraId="436B6B1C" w14:textId="77777777" w:rsidR="00B04E1E" w:rsidRPr="00B04E1E" w:rsidRDefault="00B04E1E" w:rsidP="00B04E1E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SimSun"/>
                <w:lang w:val="x-none" w:eastAsia="en-GB"/>
              </w:rPr>
            </w:pPr>
            <w:r w:rsidRPr="00B04E1E">
              <w:rPr>
                <w:rFonts w:eastAsia="Malgun Gothic"/>
                <w:lang w:val="x-none" w:eastAsia="ko-KR"/>
              </w:rPr>
              <w:t>-</w:t>
            </w:r>
            <w:r w:rsidRPr="00B04E1E">
              <w:rPr>
                <w:rFonts w:eastAsia="Malgun Gothic"/>
                <w:lang w:val="x-none" w:eastAsia="ko-KR"/>
              </w:rPr>
              <w:tab/>
              <w:t>selection</w:t>
            </w:r>
            <w:r w:rsidRPr="00B04E1E">
              <w:rPr>
                <w:rFonts w:eastAsia="Malgun Gothic" w:hint="eastAsia"/>
                <w:lang w:val="x-none" w:eastAsia="ko-KR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1</m:t>
                  </m:r>
                </m:sub>
              </m:sSub>
            </m:oMath>
            <w:r w:rsidRPr="00B04E1E">
              <w:rPr>
                <w:rFonts w:eastAsia="Malgun Gothic" w:hint="eastAsia"/>
                <w:lang w:val="x-none" w:eastAsia="ko-KR"/>
              </w:rPr>
              <w:t xml:space="preserve"> </w:t>
            </w:r>
            <w:r w:rsidRPr="00B04E1E">
              <w:rPr>
                <w:rFonts w:eastAsia="Malgun Gothic"/>
                <w:lang w:val="x-none" w:eastAsia="ko-KR"/>
              </w:rPr>
              <w:t>is</w:t>
            </w:r>
            <w:r w:rsidRPr="00B04E1E">
              <w:rPr>
                <w:rFonts w:eastAsia="Malgun Gothic" w:hint="eastAsia"/>
                <w:lang w:val="x-none" w:eastAsia="ko-KR"/>
              </w:rPr>
              <w:t xml:space="preserve"> up to UE implementation under </w:t>
            </w:r>
            <m:oMath>
              <m:r>
                <w:rPr>
                  <w:rFonts w:ascii="Cambria Math" w:eastAsia="Malgun Gothic" w:hAnsi="Cambria Math"/>
                  <w:lang w:val="x-none" w:eastAsia="ko-KR"/>
                </w:rPr>
                <m:t xml:space="preserve">0 </m:t>
              </m:r>
              <m:r>
                <w:rPr>
                  <w:rFonts w:ascii="Cambria Math" w:eastAsia="SimSun" w:hAnsi="Cambria Math"/>
                  <w:lang w:val="x-none" w:eastAsia="en-GB"/>
                </w:rPr>
                <m:t xml:space="preserve">≤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lang w:val="x-none" w:eastAsia="en-GB"/>
                </w:rPr>
                <m:t>≤</m:t>
              </m:r>
            </m:oMath>
            <w:r w:rsidRPr="00B04E1E">
              <w:rPr>
                <w:rFonts w:eastAsia="Malgun Gothic" w:hint="eastAsia"/>
                <w:lang w:val="x-none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proc,1</m:t>
                  </m:r>
                </m:sub>
                <m:sup>
                  <m:r>
                    <w:rPr>
                      <w:rFonts w:ascii="Cambria Math" w:eastAsia="SimSun" w:hAnsi="Cambria Math"/>
                      <w:lang w:val="x-none" w:eastAsia="en-GB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lang w:val="x-none" w:eastAsia="en-GB"/>
                </w:rPr>
                <m:t xml:space="preserve"> </m:t>
              </m:r>
            </m:oMath>
            <w:r w:rsidRPr="00B04E1E">
              <w:rPr>
                <w:rFonts w:eastAsia="Malgun Gothic"/>
                <w:lang w:val="x-none" w:eastAsia="en-GB"/>
              </w:rPr>
              <w:t xml:space="preserve"> , 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proc,1</m:t>
                  </m:r>
                </m:sub>
                <m:sup>
                  <m:r>
                    <w:rPr>
                      <w:rFonts w:ascii="Cambria Math" w:eastAsia="SimSun" w:hAnsi="Cambria Math"/>
                      <w:lang w:val="x-none" w:eastAsia="en-GB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lang w:val="x-none" w:eastAsia="en-GB"/>
                </w:rPr>
                <m:t xml:space="preserve"> </m:t>
              </m:r>
            </m:oMath>
            <w:r w:rsidRPr="00B04E1E">
              <w:rPr>
                <w:rFonts w:eastAsia="Malgun Gothic"/>
                <w:lang w:val="x-none" w:eastAsia="en-GB"/>
              </w:rPr>
              <w:t xml:space="preserve"> is defined in slots in Table 8.1.4-2</w:t>
            </w:r>
            <w:r w:rsidRPr="00B04E1E">
              <w:rPr>
                <w:rFonts w:eastAsia="Malgun Gothic"/>
                <w:lang w:val="x-none" w:eastAsia="en-US"/>
              </w:rPr>
              <w:t xml:space="preserve"> </w:t>
            </w:r>
            <w:r w:rsidRPr="00B04E1E">
              <w:rPr>
                <w:lang w:val="x-none" w:eastAsia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μ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US"/>
                    </w:rPr>
                    <m:t>SL</m:t>
                  </m:r>
                </m:sub>
              </m:sSub>
            </m:oMath>
            <w:r w:rsidRPr="00B04E1E">
              <w:rPr>
                <w:lang w:val="x-none" w:eastAsia="en-US"/>
              </w:rPr>
              <w:t xml:space="preserve"> </w:t>
            </w:r>
            <w:r w:rsidRPr="00B04E1E">
              <w:rPr>
                <w:rFonts w:eastAsia="SimSun"/>
                <w:lang w:val="x-none" w:eastAsia="en-US"/>
              </w:rPr>
              <w:t>is the SCS configuration of the SL BWP</w:t>
            </w:r>
            <w:r w:rsidRPr="00B04E1E">
              <w:rPr>
                <w:rFonts w:eastAsia="Malgun Gothic"/>
                <w:lang w:val="x-none" w:eastAsia="en-GB"/>
              </w:rPr>
              <w:t xml:space="preserve">; </w:t>
            </w:r>
          </w:p>
          <w:p w14:paraId="0AF8FB0D" w14:textId="77777777" w:rsidR="00B04E1E" w:rsidRDefault="00B04E1E" w:rsidP="00B04E1E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Malgun Gothic"/>
                <w:lang w:val="x-none" w:eastAsia="en-GB"/>
              </w:rPr>
            </w:pPr>
            <w:bookmarkStart w:id="13" w:name="_Hlk26190437"/>
            <w:r w:rsidRPr="00B04E1E">
              <w:rPr>
                <w:rFonts w:eastAsia="SimSun"/>
                <w:lang w:val="x-none" w:eastAsia="en-US"/>
              </w:rPr>
              <w:t>-</w:t>
            </w:r>
            <w:r w:rsidRPr="00B04E1E">
              <w:rPr>
                <w:rFonts w:eastAsia="SimSun"/>
                <w:lang w:val="x-none" w:eastAsia="en-US"/>
              </w:rPr>
              <w:tab/>
            </w:r>
            <w:r w:rsidRPr="00B04E1E">
              <w:rPr>
                <w:rFonts w:eastAsia="SimSun"/>
                <w:lang w:val="en-US" w:eastAsia="en-US"/>
              </w:rPr>
              <w:t>i</w:t>
            </w:r>
            <w:r w:rsidRPr="00B04E1E">
              <w:rPr>
                <w:rFonts w:eastAsia="SimSun"/>
                <w:lang w:val="x-none" w:eastAsia="en-US"/>
              </w:rPr>
              <w:t xml:space="preserve">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 xml:space="preserve"> 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2min</m:t>
                  </m:r>
                </m:sub>
              </m:sSub>
            </m:oMath>
            <w:r w:rsidRPr="00B04E1E">
              <w:rPr>
                <w:rFonts w:eastAsia="SimSun"/>
                <w:lang w:val="en-US" w:eastAsia="en-US"/>
              </w:rPr>
              <w:t xml:space="preserve"> </w:t>
            </w:r>
            <w:r w:rsidRPr="00B04E1E">
              <w:rPr>
                <w:rFonts w:eastAsia="SimSun"/>
                <w:lang w:val="x-none" w:eastAsia="en-GB"/>
              </w:rPr>
              <w:t xml:space="preserve">is shorter than the remaining packet delay budget (in slots) then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2</m:t>
                  </m:r>
                </m:sub>
              </m:sSub>
              <m:r>
                <w:rPr>
                  <w:rFonts w:ascii="Cambria Math" w:eastAsia="SimSun" w:hAnsi="Cambria Math"/>
                  <w:lang w:val="x-none" w:eastAsia="en-GB"/>
                </w:rPr>
                <m:t xml:space="preserve"> </m:t>
              </m:r>
            </m:oMath>
            <w:r w:rsidRPr="00B04E1E">
              <w:rPr>
                <w:rFonts w:eastAsia="SimSun"/>
                <w:lang w:val="x-none" w:eastAsia="en-GB"/>
              </w:rPr>
              <w:t xml:space="preserve">is up to UE implementation subject to 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2min</m:t>
                  </m:r>
                </m:sub>
              </m:sSub>
              <m:r>
                <w:rPr>
                  <w:rFonts w:ascii="Cambria Math" w:eastAsia="Calibri" w:hAnsi="Cambria Math"/>
                  <w:lang w:val="en-US" w:eastAsia="en-US"/>
                </w:rPr>
                <m:t xml:space="preserve"> </m:t>
              </m:r>
              <m:r>
                <w:rPr>
                  <w:rFonts w:ascii="Cambria Math" w:eastAsia="SimSun" w:hAnsi="Cambria Math"/>
                  <w:lang w:val="x-none" w:eastAsia="en-GB"/>
                </w:rPr>
                <m:t>≤</m:t>
              </m:r>
              <m:r>
                <w:rPr>
                  <w:rFonts w:ascii="Cambria Math" w:eastAsia="Calibri" w:hAnsi="Cambria Math"/>
                  <w:lang w:val="en-US" w:eastAsia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2</m:t>
                  </m:r>
                </m:sub>
              </m:sSub>
            </m:oMath>
            <w:r w:rsidRPr="00B04E1E">
              <w:rPr>
                <w:rFonts w:eastAsia="Malgun Gothic"/>
                <w:lang w:val="x-none" w:eastAsia="en-GB"/>
              </w:rPr>
              <w:t xml:space="preserve"> </w:t>
            </w:r>
            <m:oMath>
              <m:r>
                <w:rPr>
                  <w:rFonts w:ascii="Cambria Math" w:eastAsia="SimSun" w:hAnsi="Cambria Math"/>
                  <w:lang w:val="x-none" w:eastAsia="en-GB"/>
                </w:rPr>
                <m:t>≤</m:t>
              </m:r>
            </m:oMath>
            <w:r w:rsidRPr="00B04E1E">
              <w:rPr>
                <w:rFonts w:eastAsia="Malgun Gothic"/>
                <w:lang w:val="x-none" w:eastAsia="en-GB"/>
              </w:rPr>
              <w:t xml:space="preserve"> remaining packet </w:t>
            </w:r>
            <w:r w:rsidRPr="00B04E1E">
              <w:rPr>
                <w:rFonts w:eastAsia="Malgun Gothic"/>
                <w:lang w:val="en-US" w:eastAsia="en-GB"/>
              </w:rPr>
              <w:t xml:space="preserve">delay </w:t>
            </w:r>
            <w:r w:rsidRPr="00B04E1E">
              <w:rPr>
                <w:rFonts w:eastAsia="Malgun Gothic"/>
                <w:lang w:val="x-none" w:eastAsia="en-GB"/>
              </w:rPr>
              <w:t xml:space="preserve">budget (in slots); otherwise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en-GB"/>
                    </w:rPr>
                    <m:t>2</m:t>
                  </m:r>
                </m:sub>
              </m:sSub>
              <w:bookmarkEnd w:id="13"/>
              <m:r>
                <w:rPr>
                  <w:rFonts w:ascii="Cambria Math" w:eastAsia="SimSun" w:hAnsi="Cambria Math"/>
                  <w:lang w:val="x-none" w:eastAsia="en-GB"/>
                </w:rPr>
                <m:t xml:space="preserve"> </m:t>
              </m:r>
            </m:oMath>
            <w:r w:rsidRPr="00B04E1E">
              <w:rPr>
                <w:rFonts w:eastAsia="SimSun"/>
                <w:lang w:val="x-none" w:eastAsia="en-GB"/>
              </w:rPr>
              <w:t>is set to the remaining packet delay budget (in slots)</w:t>
            </w:r>
            <w:r w:rsidRPr="00B04E1E">
              <w:rPr>
                <w:rFonts w:eastAsia="Malgun Gothic"/>
                <w:lang w:val="x-none" w:eastAsia="en-GB"/>
              </w:rPr>
              <w:t>.</w:t>
            </w:r>
          </w:p>
          <w:p w14:paraId="147CFC27" w14:textId="05BEEEE3" w:rsidR="009D34E1" w:rsidRPr="00476485" w:rsidRDefault="00C64721" w:rsidP="00B04E1E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Malgun Gothic"/>
                <w:b/>
                <w:lang w:val="en-US" w:eastAsia="en-GB"/>
              </w:rPr>
            </w:pPr>
            <w:r w:rsidRPr="00476485">
              <w:rPr>
                <w:rFonts w:eastAsia="Malgun Gothic"/>
                <w:lang w:val="en-US" w:eastAsia="en-GB"/>
              </w:rPr>
              <w:t xml:space="preserve">-    </w:t>
            </w:r>
            <w:r w:rsidRPr="00476485">
              <w:rPr>
                <w:rFonts w:eastAsia="Malgun Gothic"/>
                <w:b/>
                <w:lang w:val="en-US" w:eastAsia="en-GB"/>
              </w:rPr>
              <w:t xml:space="preserve">the set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/>
                      <w:bCs/>
                      <w:i/>
                      <w:lang w:val="x-none"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Active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val="x-none" w:eastAsia="en-GB"/>
                    </w:rPr>
                    <m:t>DRX</m:t>
                  </m:r>
                </m:sup>
              </m:sSubSup>
            </m:oMath>
            <w:r w:rsidRPr="00476485">
              <w:rPr>
                <w:rFonts w:eastAsia="Malgun Gothic"/>
                <w:b/>
                <w:lang w:val="en-US" w:eastAsia="en-GB"/>
              </w:rPr>
              <w:t xml:space="preserve"> is </w:t>
            </w:r>
            <w:r w:rsidR="0002663D" w:rsidRPr="00476485">
              <w:rPr>
                <w:rFonts w:eastAsia="Malgun Gothic"/>
                <w:b/>
                <w:lang w:val="en-US" w:eastAsia="en-GB"/>
              </w:rPr>
              <w:t xml:space="preserve">a set of slots </w:t>
            </w:r>
            <w:r w:rsidR="00A84B35" w:rsidRPr="00476485">
              <w:rPr>
                <w:rFonts w:eastAsia="Malgun Gothic"/>
                <w:b/>
                <w:lang w:val="en-US" w:eastAsia="en-GB"/>
              </w:rPr>
              <w:t xml:space="preserve">received from </w:t>
            </w:r>
            <w:r w:rsidR="00CD699D">
              <w:rPr>
                <w:rFonts w:eastAsia="Malgun Gothic"/>
                <w:b/>
                <w:bCs/>
                <w:lang w:val="en-US" w:eastAsia="en-GB"/>
              </w:rPr>
              <w:t>MAC</w:t>
            </w:r>
            <w:r w:rsidR="004A2E36" w:rsidRPr="00476485">
              <w:rPr>
                <w:rFonts w:eastAsia="Malgun Gothic"/>
                <w:b/>
                <w:lang w:val="en-US" w:eastAsia="en-GB"/>
              </w:rPr>
              <w:t xml:space="preserve"> layer</w:t>
            </w:r>
            <w:r w:rsidR="006468BA" w:rsidRPr="00476485">
              <w:rPr>
                <w:rFonts w:eastAsia="Malgun Gothic"/>
                <w:b/>
                <w:lang w:val="en-US" w:eastAsia="en-GB"/>
              </w:rPr>
              <w:t>.</w:t>
            </w:r>
          </w:p>
          <w:p w14:paraId="0CC3C817" w14:textId="77777777" w:rsidR="00B04E1E" w:rsidRPr="00B04E1E" w:rsidRDefault="00B04E1E" w:rsidP="00B04E1E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Malgun Gothic"/>
                <w:lang w:val="x-none" w:eastAsia="en-GB"/>
              </w:rPr>
            </w:pPr>
            <w:r w:rsidRPr="00B04E1E">
              <w:rPr>
                <w:rFonts w:eastAsia="Malgun Gothic" w:hint="eastAsia"/>
                <w:lang w:val="x-none" w:eastAsia="ko-KR"/>
              </w:rPr>
              <w:t xml:space="preserve">The total number of candidate single-slot </w:t>
            </w:r>
            <w:r w:rsidRPr="00B04E1E">
              <w:rPr>
                <w:rFonts w:eastAsia="Malgun Gothic"/>
                <w:lang w:val="x-none" w:eastAsia="ko-KR"/>
              </w:rPr>
              <w:t>resource</w:t>
            </w:r>
            <w:r w:rsidRPr="00B04E1E">
              <w:rPr>
                <w:rFonts w:eastAsia="Malgun Gothic" w:hint="eastAsia"/>
                <w:lang w:val="x-none" w:eastAsia="ko-KR"/>
              </w:rPr>
              <w:t>s is denoted by</w:t>
            </w:r>
            <w:r w:rsidRPr="00B04E1E">
              <w:rPr>
                <w:rFonts w:eastAsia="Malgun Gothic"/>
                <w:lang w:val="x-none"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SimSun"/>
                      <w:lang w:val="x-none"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lang w:val="x-none" w:eastAsia="en-GB"/>
                    </w:rPr>
                    <m:t>total</m:t>
                  </m:r>
                  <m:ctrlPr>
                    <w:rPr>
                      <w:rFonts w:ascii="Cambria Math" w:eastAsia="SimSun" w:hAnsi="Cambria Math"/>
                      <w:lang w:val="x-none" w:eastAsia="en-GB"/>
                    </w:rPr>
                  </m:ctrlPr>
                </m:sub>
              </m:sSub>
            </m:oMath>
            <w:r w:rsidRPr="00B04E1E">
              <w:rPr>
                <w:rFonts w:eastAsia="Malgun Gothic" w:hint="eastAsia"/>
                <w:lang w:val="x-none" w:eastAsia="ko-KR"/>
              </w:rPr>
              <w:t>.</w:t>
            </w:r>
          </w:p>
          <w:p w14:paraId="43E11D75" w14:textId="0056F80C" w:rsidR="00B04E1E" w:rsidRPr="00476485" w:rsidRDefault="00581E7E" w:rsidP="00476485">
            <w:pPr>
              <w:overflowPunct/>
              <w:autoSpaceDE/>
              <w:autoSpaceDN/>
              <w:adjustRightInd/>
              <w:ind w:left="568" w:hanging="284"/>
              <w:jc w:val="center"/>
              <w:textAlignment w:val="auto"/>
              <w:rPr>
                <w:lang w:val="x-none"/>
              </w:rPr>
            </w:pPr>
            <w:r>
              <w:rPr>
                <w:rFonts w:eastAsia="Calibri"/>
                <w:lang w:val="sv-SE" w:eastAsia="en-US"/>
              </w:rPr>
              <w:t>&lt;Unchanged text omitted</w:t>
            </w:r>
            <w:r>
              <w:rPr>
                <w:rFonts w:eastAsia="SimSun"/>
                <w:lang w:val="sv-SE" w:eastAsia="en-US"/>
              </w:rPr>
              <w:t>&gt;</w:t>
            </w:r>
          </w:p>
        </w:tc>
      </w:tr>
    </w:tbl>
    <w:p w14:paraId="264C9153" w14:textId="77777777" w:rsidR="009E797A" w:rsidRDefault="009E797A" w:rsidP="0035797A">
      <w:pPr>
        <w:jc w:val="both"/>
        <w:rPr>
          <w:lang w:val="en-US"/>
        </w:rPr>
      </w:pPr>
    </w:p>
    <w:p w14:paraId="51F1DADF" w14:textId="1F037BB2" w:rsidR="0042764D" w:rsidRPr="00FD4ACC" w:rsidRDefault="0042764D" w:rsidP="0042764D">
      <w:pPr>
        <w:pStyle w:val="Proposal"/>
      </w:pPr>
      <w:bookmarkStart w:id="14" w:name="_Toc83995534"/>
      <w:r>
        <w:t>RAN1 considers the suggested text above when implementing the resource restriction.</w:t>
      </w:r>
      <w:bookmarkEnd w:id="14"/>
    </w:p>
    <w:p w14:paraId="23918A31" w14:textId="77777777" w:rsidR="0042764D" w:rsidRPr="00476485" w:rsidRDefault="0042764D" w:rsidP="0035797A">
      <w:pPr>
        <w:jc w:val="both"/>
      </w:pPr>
    </w:p>
    <w:p w14:paraId="3585CD05" w14:textId="7200AB5A" w:rsidR="0080580C" w:rsidRPr="00074D68" w:rsidRDefault="00633DF4" w:rsidP="0080580C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 w:rsidR="00FC55F3">
        <w:rPr>
          <w:lang w:val="en-US"/>
        </w:rPr>
        <w:tab/>
      </w:r>
      <w:r w:rsidR="0080580C" w:rsidRPr="00074D68">
        <w:rPr>
          <w:lang w:val="en-US"/>
        </w:rPr>
        <w:t>Conclusion</w:t>
      </w:r>
    </w:p>
    <w:p w14:paraId="6917082A" w14:textId="77777777" w:rsidR="0080580C" w:rsidRPr="00074D68" w:rsidRDefault="0080580C" w:rsidP="0080580C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2C65239B" w14:textId="77777777" w:rsidR="00AD485C" w:rsidRDefault="0080580C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83995503" w:history="1">
        <w:r w:rsidR="00AD485C" w:rsidRPr="00446214">
          <w:rPr>
            <w:rStyle w:val="Hyperlink"/>
            <w:rFonts w:eastAsiaTheme="majorEastAsia"/>
            <w:noProof/>
            <w:lang w:val="en-US"/>
          </w:rPr>
          <w:t>Observation 1</w:t>
        </w:r>
        <w:r w:rsidR="00AD485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AD485C" w:rsidRPr="00446214">
          <w:rPr>
            <w:rStyle w:val="Hyperlink"/>
            <w:rFonts w:eastAsiaTheme="majorEastAsia"/>
            <w:noProof/>
            <w:lang w:val="en-US"/>
          </w:rPr>
          <w:t>The two options of resource restriction have similar impacts on specifications.</w:t>
        </w:r>
      </w:hyperlink>
    </w:p>
    <w:p w14:paraId="3F13CDD8" w14:textId="77777777" w:rsidR="00AD485C" w:rsidRDefault="00DA55E3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83995504" w:history="1">
        <w:r w:rsidR="00AD485C" w:rsidRPr="00446214">
          <w:rPr>
            <w:rStyle w:val="Hyperlink"/>
            <w:rFonts w:eastAsiaTheme="majorEastAsia"/>
            <w:noProof/>
            <w:lang w:val="en-US"/>
          </w:rPr>
          <w:t>Observation 2</w:t>
        </w:r>
        <w:r w:rsidR="00AD485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AD485C" w:rsidRPr="00446214">
          <w:rPr>
            <w:rStyle w:val="Hyperlink"/>
            <w:rFonts w:eastAsiaTheme="majorEastAsia"/>
            <w:noProof/>
            <w:lang w:val="en-US"/>
          </w:rPr>
          <w:t>Resource restriction performed by PHY layer has a clear advantage in terms of communication performance since irrelevant resources are avoided.</w:t>
        </w:r>
      </w:hyperlink>
    </w:p>
    <w:p w14:paraId="03493F68" w14:textId="75CCBDD1" w:rsidR="0080580C" w:rsidRPr="00074D68" w:rsidRDefault="0080580C" w:rsidP="0080580C">
      <w:pPr>
        <w:pStyle w:val="BodyText"/>
        <w:rPr>
          <w:b/>
          <w:bCs/>
          <w:lang w:val="en-US"/>
        </w:rPr>
      </w:pPr>
      <w:r w:rsidRPr="00074D68">
        <w:rPr>
          <w:b/>
          <w:bCs/>
          <w:lang w:val="en-US"/>
        </w:rPr>
        <w:fldChar w:fldCharType="end"/>
      </w:r>
    </w:p>
    <w:p w14:paraId="2C122B6F" w14:textId="77777777" w:rsidR="0080580C" w:rsidRPr="00074D68" w:rsidRDefault="0080580C" w:rsidP="0080580C">
      <w:pPr>
        <w:pStyle w:val="BodyText"/>
        <w:rPr>
          <w:lang w:val="en-US"/>
        </w:rPr>
      </w:pPr>
      <w:r w:rsidRPr="00074D68">
        <w:rPr>
          <w:lang w:val="en-US"/>
        </w:rPr>
        <w:t>Based on the discussion in the previous sections we propose the following:</w:t>
      </w:r>
    </w:p>
    <w:p w14:paraId="0FD39C49" w14:textId="77777777" w:rsidR="003A1925" w:rsidRDefault="0080580C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sz w:val="22"/>
          <w:lang w:val="en-US"/>
        </w:rPr>
        <w:fldChar w:fldCharType="begin"/>
      </w:r>
      <w:r w:rsidRPr="00074D68">
        <w:rPr>
          <w:b w:val="0"/>
          <w:bCs/>
          <w:lang w:val="en-US"/>
        </w:rPr>
        <w:instrText xml:space="preserve"> TOC \n \h \z \t "Proposal" \c </w:instrText>
      </w:r>
      <w:r w:rsidRPr="00074D68">
        <w:rPr>
          <w:b w:val="0"/>
          <w:bCs/>
          <w:sz w:val="22"/>
          <w:lang w:val="en-US"/>
        </w:rPr>
        <w:fldChar w:fldCharType="separate"/>
      </w:r>
      <w:hyperlink w:anchor="_Toc83995532" w:history="1">
        <w:r w:rsidR="003A1925" w:rsidRPr="00134ECE">
          <w:rPr>
            <w:rStyle w:val="Hyperlink"/>
            <w:rFonts w:eastAsiaTheme="majorEastAsia"/>
            <w:noProof/>
          </w:rPr>
          <w:t>Proposal 1</w:t>
        </w:r>
        <w:r w:rsidR="003A192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3A1925" w:rsidRPr="00134ECE">
          <w:rPr>
            <w:rStyle w:val="Hyperlink"/>
            <w:rFonts w:eastAsiaTheme="majorEastAsia"/>
            <w:noProof/>
          </w:rPr>
          <w:t>RAN1 supports and implements the following option: PHY layer performs resource restriction based on the information about DRX Active Time received from MAC layer. How to determine the Active Time is up to RAN2.</w:t>
        </w:r>
      </w:hyperlink>
    </w:p>
    <w:p w14:paraId="441F5697" w14:textId="77777777" w:rsidR="003A1925" w:rsidRDefault="00DA55E3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83995533" w:history="1">
        <w:r w:rsidR="003A1925" w:rsidRPr="00134ECE">
          <w:rPr>
            <w:rStyle w:val="Hyperlink"/>
            <w:rFonts w:eastAsiaTheme="majorEastAsia"/>
            <w:noProof/>
          </w:rPr>
          <w:t>Proposal 2</w:t>
        </w:r>
        <w:r w:rsidR="003A192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3A1925" w:rsidRPr="00134ECE">
          <w:rPr>
            <w:rStyle w:val="Hyperlink"/>
            <w:rFonts w:eastAsiaTheme="majorEastAsia"/>
            <w:noProof/>
          </w:rPr>
          <w:t>RAN1 informs RAN2 of RAN1’s intention stated in Proposal 1.</w:t>
        </w:r>
      </w:hyperlink>
    </w:p>
    <w:p w14:paraId="0149AFEF" w14:textId="77777777" w:rsidR="003A1925" w:rsidRDefault="00DA55E3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83995534" w:history="1">
        <w:r w:rsidR="003A1925" w:rsidRPr="00134ECE">
          <w:rPr>
            <w:rStyle w:val="Hyperlink"/>
            <w:rFonts w:eastAsiaTheme="majorEastAsia"/>
            <w:noProof/>
          </w:rPr>
          <w:t>Proposal 3</w:t>
        </w:r>
        <w:r w:rsidR="003A192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3A1925" w:rsidRPr="00134ECE">
          <w:rPr>
            <w:rStyle w:val="Hyperlink"/>
            <w:rFonts w:eastAsiaTheme="majorEastAsia"/>
            <w:noProof/>
          </w:rPr>
          <w:t>RAN1 considers the suggested text above when implementing the resource restriction.</w:t>
        </w:r>
      </w:hyperlink>
    </w:p>
    <w:p w14:paraId="2B341460" w14:textId="02EF0579" w:rsidR="0080580C" w:rsidRPr="00074D68" w:rsidRDefault="0080580C" w:rsidP="0080580C">
      <w:pPr>
        <w:pStyle w:val="Heading1"/>
        <w:jc w:val="both"/>
        <w:rPr>
          <w:lang w:val="en-US"/>
        </w:rPr>
      </w:pPr>
      <w:r w:rsidRPr="00074D68">
        <w:rPr>
          <w:b/>
          <w:bCs/>
          <w:lang w:val="en-US" w:eastAsia="zh-CN"/>
        </w:rPr>
        <w:lastRenderedPageBreak/>
        <w:fldChar w:fldCharType="end"/>
      </w:r>
      <w:bookmarkStart w:id="15" w:name="_In-sequence_SDU_delivery"/>
      <w:bookmarkEnd w:id="15"/>
      <w:r w:rsidR="005E04C5" w:rsidRPr="002E335A">
        <w:rPr>
          <w:lang w:eastAsia="zh-CN"/>
        </w:rPr>
        <w:t>5</w:t>
      </w:r>
      <w:r w:rsidRPr="00074D68">
        <w:rPr>
          <w:b/>
          <w:bCs/>
          <w:lang w:val="en-US" w:eastAsia="zh-CN"/>
        </w:rPr>
        <w:tab/>
      </w:r>
      <w:r w:rsidRPr="00074D68">
        <w:rPr>
          <w:lang w:val="en-US"/>
        </w:rPr>
        <w:t>References</w:t>
      </w:r>
    </w:p>
    <w:p w14:paraId="0A72CEFE" w14:textId="2445CC5E" w:rsidR="009E797A" w:rsidRPr="00D37B10" w:rsidRDefault="009E797A" w:rsidP="009E797A">
      <w:pPr>
        <w:pStyle w:val="Reference"/>
        <w:jc w:val="both"/>
        <w:rPr>
          <w:sz w:val="20"/>
          <w:szCs w:val="20"/>
        </w:rPr>
      </w:pPr>
      <w:bookmarkStart w:id="16" w:name="_Ref83846740"/>
      <w:bookmarkStart w:id="17" w:name="_Ref61880089"/>
      <w:r w:rsidRPr="002E335A">
        <w:rPr>
          <w:sz w:val="20"/>
          <w:szCs w:val="20"/>
          <w:lang w:val="en-US"/>
        </w:rPr>
        <w:t>R1-</w:t>
      </w:r>
      <w:r w:rsidR="00E022F5" w:rsidRPr="002E335A">
        <w:rPr>
          <w:sz w:val="20"/>
          <w:szCs w:val="20"/>
          <w:lang w:val="en-US"/>
        </w:rPr>
        <w:t>2110339</w:t>
      </w:r>
      <w:r w:rsidRPr="002E335A">
        <w:rPr>
          <w:sz w:val="20"/>
          <w:szCs w:val="20"/>
          <w:lang w:val="en-US"/>
        </w:rPr>
        <w:t xml:space="preserve">, </w:t>
      </w:r>
      <w:r w:rsidR="00AB0266">
        <w:rPr>
          <w:sz w:val="20"/>
          <w:szCs w:val="20"/>
          <w:lang w:val="en-US"/>
        </w:rPr>
        <w:t>“</w:t>
      </w:r>
      <w:r w:rsidR="00AB0266" w:rsidRPr="00D37B10">
        <w:rPr>
          <w:sz w:val="20"/>
          <w:szCs w:val="20"/>
        </w:rPr>
        <w:t>Resource allocation procedures for power saving</w:t>
      </w:r>
      <w:r w:rsidRPr="00D37B10">
        <w:rPr>
          <w:sz w:val="20"/>
          <w:szCs w:val="20"/>
        </w:rPr>
        <w:t>,</w:t>
      </w:r>
      <w:r w:rsidR="00AB0266" w:rsidRPr="00D37B10">
        <w:rPr>
          <w:sz w:val="20"/>
          <w:szCs w:val="20"/>
        </w:rPr>
        <w:t>”</w:t>
      </w:r>
      <w:r w:rsidRPr="00D37B10">
        <w:rPr>
          <w:sz w:val="20"/>
          <w:szCs w:val="20"/>
        </w:rPr>
        <w:t xml:space="preserve"> </w:t>
      </w:r>
      <w:r w:rsidRPr="002E335A">
        <w:rPr>
          <w:sz w:val="20"/>
          <w:szCs w:val="20"/>
        </w:rPr>
        <w:t>Ericsson, RAN1#106bis, e-Meeting, Oct 11th- 19th, 2021</w:t>
      </w:r>
      <w:bookmarkEnd w:id="16"/>
    </w:p>
    <w:p w14:paraId="0155689B" w14:textId="4F1B559A" w:rsidR="005B23EC" w:rsidRPr="002E335A" w:rsidRDefault="002A7752" w:rsidP="00476485">
      <w:pPr>
        <w:pStyle w:val="Reference"/>
        <w:jc w:val="both"/>
        <w:rPr>
          <w:sz w:val="20"/>
          <w:szCs w:val="20"/>
          <w:lang w:val="en-US"/>
        </w:rPr>
      </w:pPr>
      <w:bookmarkStart w:id="18" w:name="_Ref83846758"/>
      <w:r w:rsidRPr="002E335A">
        <w:rPr>
          <w:sz w:val="20"/>
          <w:szCs w:val="20"/>
          <w:lang w:val="en-US"/>
        </w:rPr>
        <w:t>R1-</w:t>
      </w:r>
      <w:r w:rsidR="002E335A" w:rsidRPr="002E335A">
        <w:rPr>
          <w:sz w:val="20"/>
          <w:szCs w:val="20"/>
          <w:lang w:val="en-US"/>
        </w:rPr>
        <w:t>2110335</w:t>
      </w:r>
      <w:r w:rsidR="0080580C" w:rsidRPr="002E335A">
        <w:rPr>
          <w:sz w:val="20"/>
          <w:szCs w:val="20"/>
          <w:lang w:val="en-US"/>
        </w:rPr>
        <w:t>, “</w:t>
      </w:r>
      <w:r w:rsidR="00D37B10">
        <w:rPr>
          <w:sz w:val="20"/>
          <w:szCs w:val="20"/>
          <w:lang w:val="en-150"/>
        </w:rPr>
        <w:t xml:space="preserve">Reply </w:t>
      </w:r>
      <w:r w:rsidR="00F440D7" w:rsidRPr="002E335A">
        <w:rPr>
          <w:sz w:val="20"/>
          <w:szCs w:val="20"/>
          <w:lang w:val="en-US"/>
        </w:rPr>
        <w:t>LS on RAN2 Agreements Related to Resource Selection</w:t>
      </w:r>
      <w:r w:rsidR="00AB0266" w:rsidRPr="002E335A">
        <w:rPr>
          <w:sz w:val="20"/>
          <w:szCs w:val="20"/>
          <w:lang w:val="en-US"/>
        </w:rPr>
        <w:t>,</w:t>
      </w:r>
      <w:r w:rsidR="0080580C" w:rsidRPr="002E335A">
        <w:rPr>
          <w:sz w:val="20"/>
          <w:szCs w:val="20"/>
          <w:lang w:val="en-US"/>
        </w:rPr>
        <w:t xml:space="preserve">” Ericsson, </w:t>
      </w:r>
      <w:r w:rsidR="00F440D7" w:rsidRPr="002E335A">
        <w:rPr>
          <w:sz w:val="20"/>
          <w:szCs w:val="20"/>
          <w:lang w:val="en-US"/>
        </w:rPr>
        <w:t xml:space="preserve">RAN1#106bis, </w:t>
      </w:r>
      <w:r w:rsidR="0080580C" w:rsidRPr="002E335A">
        <w:rPr>
          <w:sz w:val="20"/>
          <w:szCs w:val="20"/>
          <w:lang w:val="en-US"/>
        </w:rPr>
        <w:t xml:space="preserve">e-Meeting, </w:t>
      </w:r>
      <w:r w:rsidR="00F440D7" w:rsidRPr="002E335A">
        <w:rPr>
          <w:sz w:val="20"/>
          <w:szCs w:val="20"/>
          <w:lang w:val="en-US"/>
        </w:rPr>
        <w:t>Oct</w:t>
      </w:r>
      <w:r w:rsidR="005B23EC" w:rsidRPr="002E335A">
        <w:rPr>
          <w:sz w:val="20"/>
          <w:szCs w:val="20"/>
          <w:lang w:val="en-US"/>
        </w:rPr>
        <w:t xml:space="preserve"> </w:t>
      </w:r>
      <w:r w:rsidR="00781B24" w:rsidRPr="002E335A">
        <w:rPr>
          <w:sz w:val="20"/>
          <w:szCs w:val="20"/>
          <w:lang w:val="en-US"/>
        </w:rPr>
        <w:t>1</w:t>
      </w:r>
      <w:r w:rsidR="00F440D7" w:rsidRPr="002E335A">
        <w:rPr>
          <w:sz w:val="20"/>
          <w:szCs w:val="20"/>
          <w:lang w:val="en-US"/>
        </w:rPr>
        <w:t>1</w:t>
      </w:r>
      <w:r w:rsidR="00781B24" w:rsidRPr="002E335A">
        <w:rPr>
          <w:sz w:val="20"/>
          <w:szCs w:val="20"/>
          <w:lang w:val="en-US"/>
        </w:rPr>
        <w:t xml:space="preserve">th- </w:t>
      </w:r>
      <w:r w:rsidR="00F440D7" w:rsidRPr="002E335A">
        <w:rPr>
          <w:sz w:val="20"/>
          <w:szCs w:val="20"/>
          <w:lang w:val="en-US"/>
        </w:rPr>
        <w:t>19</w:t>
      </w:r>
      <w:r w:rsidR="00781B24" w:rsidRPr="002E335A">
        <w:rPr>
          <w:sz w:val="20"/>
          <w:szCs w:val="20"/>
          <w:lang w:val="en-US"/>
        </w:rPr>
        <w:t>t</w:t>
      </w:r>
      <w:r w:rsidR="005B23EC" w:rsidRPr="002E335A">
        <w:rPr>
          <w:sz w:val="20"/>
          <w:szCs w:val="20"/>
          <w:lang w:val="en-US"/>
        </w:rPr>
        <w:t>h</w:t>
      </w:r>
      <w:r w:rsidR="0080580C" w:rsidRPr="002E335A">
        <w:rPr>
          <w:sz w:val="20"/>
          <w:szCs w:val="20"/>
          <w:lang w:val="en-US"/>
        </w:rPr>
        <w:t>, 2021</w:t>
      </w:r>
      <w:bookmarkEnd w:id="17"/>
      <w:bookmarkEnd w:id="18"/>
    </w:p>
    <w:p w14:paraId="7A3ECED4" w14:textId="77777777" w:rsidR="00AC0B9B" w:rsidRPr="00AB0266" w:rsidRDefault="00AC0B9B" w:rsidP="00F81A79">
      <w:pPr>
        <w:pStyle w:val="Reference"/>
        <w:numPr>
          <w:ilvl w:val="0"/>
          <w:numId w:val="0"/>
        </w:numPr>
        <w:jc w:val="both"/>
        <w:rPr>
          <w:lang w:val="en-US"/>
        </w:rPr>
      </w:pPr>
    </w:p>
    <w:sectPr w:rsidR="00AC0B9B" w:rsidRPr="00AB02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56704" w14:textId="77777777" w:rsidR="004F12E7" w:rsidRDefault="004F12E7" w:rsidP="00E6504A">
      <w:pPr>
        <w:spacing w:after="0"/>
      </w:pPr>
      <w:r>
        <w:separator/>
      </w:r>
    </w:p>
  </w:endnote>
  <w:endnote w:type="continuationSeparator" w:id="0">
    <w:p w14:paraId="2D35BF52" w14:textId="77777777" w:rsidR="004F12E7" w:rsidRDefault="004F12E7" w:rsidP="00E6504A">
      <w:pPr>
        <w:spacing w:after="0"/>
      </w:pPr>
      <w:r>
        <w:continuationSeparator/>
      </w:r>
    </w:p>
  </w:endnote>
  <w:endnote w:type="continuationNotice" w:id="1">
    <w:p w14:paraId="5CF67CED" w14:textId="77777777" w:rsidR="004F12E7" w:rsidRDefault="004F12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C51B3" w14:textId="77777777" w:rsidR="004F12E7" w:rsidRDefault="004F12E7" w:rsidP="00E6504A">
      <w:pPr>
        <w:spacing w:after="0"/>
      </w:pPr>
      <w:r>
        <w:separator/>
      </w:r>
    </w:p>
  </w:footnote>
  <w:footnote w:type="continuationSeparator" w:id="0">
    <w:p w14:paraId="03604E8F" w14:textId="77777777" w:rsidR="004F12E7" w:rsidRDefault="004F12E7" w:rsidP="00E6504A">
      <w:pPr>
        <w:spacing w:after="0"/>
      </w:pPr>
      <w:r>
        <w:continuationSeparator/>
      </w:r>
    </w:p>
  </w:footnote>
  <w:footnote w:type="continuationNotice" w:id="1">
    <w:p w14:paraId="77BC57DD" w14:textId="77777777" w:rsidR="004F12E7" w:rsidRDefault="004F12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643AB"/>
    <w:multiLevelType w:val="hybridMultilevel"/>
    <w:tmpl w:val="95B607D8"/>
    <w:lvl w:ilvl="0" w:tplc="2CB4731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762EE5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CCE843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8747E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E6A0F5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ADC70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C42B7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3B290B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DC41E6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2658B"/>
    <w:multiLevelType w:val="hybridMultilevel"/>
    <w:tmpl w:val="B088EEF6"/>
    <w:lvl w:ilvl="0" w:tplc="D3DA13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BC405C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78873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A7C6E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362B9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476D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33A9C1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A0676C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11059B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080C53"/>
    <w:multiLevelType w:val="hybridMultilevel"/>
    <w:tmpl w:val="E58CD9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5646E"/>
    <w:multiLevelType w:val="hybridMultilevel"/>
    <w:tmpl w:val="E5B86198"/>
    <w:lvl w:ilvl="0" w:tplc="CC7E9E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769BB"/>
    <w:multiLevelType w:val="hybridMultilevel"/>
    <w:tmpl w:val="5D8E7062"/>
    <w:lvl w:ilvl="0" w:tplc="040B000F">
      <w:start w:val="1"/>
      <w:numFmt w:val="decimal"/>
      <w:lvlText w:val="%1."/>
      <w:lvlJc w:val="left"/>
      <w:pPr>
        <w:ind w:left="202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7" w15:restartNumberingAfterBreak="0">
    <w:nsid w:val="2ED26400"/>
    <w:multiLevelType w:val="hybridMultilevel"/>
    <w:tmpl w:val="1BA870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D09E7"/>
    <w:multiLevelType w:val="hybridMultilevel"/>
    <w:tmpl w:val="1C1A805C"/>
    <w:lvl w:ilvl="0" w:tplc="A8B843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66868D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C38582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19A5BC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B00778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88EA75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33E60B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3F284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774CB2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362864CD"/>
    <w:multiLevelType w:val="hybridMultilevel"/>
    <w:tmpl w:val="C0AC0DE8"/>
    <w:lvl w:ilvl="0" w:tplc="BF78FAC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03ACEE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5BEC12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C96A37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7EC078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8BC39D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CF43BB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E7E603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C573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A90951"/>
    <w:multiLevelType w:val="hybridMultilevel"/>
    <w:tmpl w:val="4BB037DC"/>
    <w:lvl w:ilvl="0" w:tplc="7C1A87C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D8EBBB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8BAF57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F948AD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6B20C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EAAA5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7C4AA6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BB28ED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ADA96F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681C06"/>
    <w:multiLevelType w:val="hybridMultilevel"/>
    <w:tmpl w:val="AE9E7B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176EA"/>
    <w:multiLevelType w:val="hybridMultilevel"/>
    <w:tmpl w:val="330A5A2E"/>
    <w:lvl w:ilvl="0" w:tplc="800E27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E24CE"/>
    <w:multiLevelType w:val="hybridMultilevel"/>
    <w:tmpl w:val="795AEE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80A7C0B"/>
    <w:multiLevelType w:val="hybridMultilevel"/>
    <w:tmpl w:val="2F06856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9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BAECA132"/>
    <w:lvl w:ilvl="0" w:tplc="87181A5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1D58BE"/>
    <w:multiLevelType w:val="hybridMultilevel"/>
    <w:tmpl w:val="9446EF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B0A03"/>
    <w:multiLevelType w:val="hybridMultilevel"/>
    <w:tmpl w:val="A4A020A6"/>
    <w:lvl w:ilvl="0" w:tplc="2C40E8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07743"/>
    <w:multiLevelType w:val="hybridMultilevel"/>
    <w:tmpl w:val="4EC43A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21"/>
  </w:num>
  <w:num w:numId="3">
    <w:abstractNumId w:val="1"/>
  </w:num>
  <w:num w:numId="4">
    <w:abstractNumId w:val="20"/>
  </w:num>
  <w:num w:numId="5">
    <w:abstractNumId w:val="17"/>
  </w:num>
  <w:num w:numId="6">
    <w:abstractNumId w:val="23"/>
  </w:num>
  <w:num w:numId="7">
    <w:abstractNumId w:val="6"/>
  </w:num>
  <w:num w:numId="8">
    <w:abstractNumId w:val="21"/>
  </w:num>
  <w:num w:numId="9">
    <w:abstractNumId w:val="21"/>
  </w:num>
  <w:num w:numId="10">
    <w:abstractNumId w:val="15"/>
  </w:num>
  <w:num w:numId="11">
    <w:abstractNumId w:val="21"/>
  </w:num>
  <w:num w:numId="12">
    <w:abstractNumId w:val="7"/>
  </w:num>
  <w:num w:numId="13">
    <w:abstractNumId w:val="16"/>
  </w:num>
  <w:num w:numId="14">
    <w:abstractNumId w:val="18"/>
  </w:num>
  <w:num w:numId="15">
    <w:abstractNumId w:val="22"/>
  </w:num>
  <w:num w:numId="16">
    <w:abstractNumId w:val="19"/>
  </w:num>
  <w:num w:numId="17">
    <w:abstractNumId w:val="26"/>
  </w:num>
  <w:num w:numId="18">
    <w:abstractNumId w:val="12"/>
  </w:num>
  <w:num w:numId="19">
    <w:abstractNumId w:val="3"/>
  </w:num>
  <w:num w:numId="20">
    <w:abstractNumId w:val="21"/>
  </w:num>
  <w:num w:numId="21">
    <w:abstractNumId w:val="24"/>
  </w:num>
  <w:num w:numId="22">
    <w:abstractNumId w:val="2"/>
  </w:num>
  <w:num w:numId="23">
    <w:abstractNumId w:val="14"/>
  </w:num>
  <w:num w:numId="24">
    <w:abstractNumId w:val="13"/>
  </w:num>
  <w:num w:numId="25">
    <w:abstractNumId w:val="5"/>
  </w:num>
  <w:num w:numId="26">
    <w:abstractNumId w:val="4"/>
  </w:num>
  <w:num w:numId="27">
    <w:abstractNumId w:val="25"/>
  </w:num>
  <w:num w:numId="28">
    <w:abstractNumId w:val="8"/>
  </w:num>
  <w:num w:numId="29">
    <w:abstractNumId w:val="0"/>
  </w:num>
  <w:num w:numId="30">
    <w:abstractNumId w:val="11"/>
  </w:num>
  <w:num w:numId="31">
    <w:abstractNumId w:val="9"/>
  </w:num>
  <w:num w:numId="32">
    <w:abstractNumId w:val="20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2E"/>
    <w:rsid w:val="00011D11"/>
    <w:rsid w:val="00016D14"/>
    <w:rsid w:val="00020117"/>
    <w:rsid w:val="000216C6"/>
    <w:rsid w:val="000218CA"/>
    <w:rsid w:val="0002556F"/>
    <w:rsid w:val="00025D2A"/>
    <w:rsid w:val="0002663D"/>
    <w:rsid w:val="00031742"/>
    <w:rsid w:val="0003531C"/>
    <w:rsid w:val="00043B1C"/>
    <w:rsid w:val="00044919"/>
    <w:rsid w:val="00051EC1"/>
    <w:rsid w:val="000530D1"/>
    <w:rsid w:val="00055780"/>
    <w:rsid w:val="00057570"/>
    <w:rsid w:val="000641A4"/>
    <w:rsid w:val="0007066D"/>
    <w:rsid w:val="00075D3F"/>
    <w:rsid w:val="000A35EB"/>
    <w:rsid w:val="000A53D4"/>
    <w:rsid w:val="000A7165"/>
    <w:rsid w:val="000B5B26"/>
    <w:rsid w:val="000B60DF"/>
    <w:rsid w:val="000C22A2"/>
    <w:rsid w:val="000C4209"/>
    <w:rsid w:val="000D0AF2"/>
    <w:rsid w:val="000D4C61"/>
    <w:rsid w:val="000E21E0"/>
    <w:rsid w:val="000F2500"/>
    <w:rsid w:val="0010323A"/>
    <w:rsid w:val="001107D0"/>
    <w:rsid w:val="0011431C"/>
    <w:rsid w:val="00125C05"/>
    <w:rsid w:val="00126755"/>
    <w:rsid w:val="00133E38"/>
    <w:rsid w:val="00137961"/>
    <w:rsid w:val="00142C27"/>
    <w:rsid w:val="001432B3"/>
    <w:rsid w:val="00143810"/>
    <w:rsid w:val="00143AC3"/>
    <w:rsid w:val="001446FE"/>
    <w:rsid w:val="00144C8C"/>
    <w:rsid w:val="00151FD3"/>
    <w:rsid w:val="00153DB6"/>
    <w:rsid w:val="001632BE"/>
    <w:rsid w:val="00163D75"/>
    <w:rsid w:val="00181A00"/>
    <w:rsid w:val="00182675"/>
    <w:rsid w:val="0018441C"/>
    <w:rsid w:val="00185406"/>
    <w:rsid w:val="0018663F"/>
    <w:rsid w:val="00196001"/>
    <w:rsid w:val="001A06FE"/>
    <w:rsid w:val="001A7D18"/>
    <w:rsid w:val="001B55D8"/>
    <w:rsid w:val="001B64A1"/>
    <w:rsid w:val="001B7342"/>
    <w:rsid w:val="001C2DE8"/>
    <w:rsid w:val="001D0269"/>
    <w:rsid w:val="001D035C"/>
    <w:rsid w:val="001D0A60"/>
    <w:rsid w:val="001D2BB4"/>
    <w:rsid w:val="001D512B"/>
    <w:rsid w:val="001D6662"/>
    <w:rsid w:val="001E5F34"/>
    <w:rsid w:val="001E748E"/>
    <w:rsid w:val="001E7770"/>
    <w:rsid w:val="001F0BFC"/>
    <w:rsid w:val="00207ACB"/>
    <w:rsid w:val="00210E42"/>
    <w:rsid w:val="00224A2D"/>
    <w:rsid w:val="00227FF9"/>
    <w:rsid w:val="00231474"/>
    <w:rsid w:val="00234CEB"/>
    <w:rsid w:val="00241AD5"/>
    <w:rsid w:val="00245303"/>
    <w:rsid w:val="0025396E"/>
    <w:rsid w:val="00254C8B"/>
    <w:rsid w:val="00256F03"/>
    <w:rsid w:val="00260F04"/>
    <w:rsid w:val="00271067"/>
    <w:rsid w:val="002728AC"/>
    <w:rsid w:val="00272A38"/>
    <w:rsid w:val="00276A53"/>
    <w:rsid w:val="00283D51"/>
    <w:rsid w:val="00292C84"/>
    <w:rsid w:val="00293948"/>
    <w:rsid w:val="00294CB8"/>
    <w:rsid w:val="00296498"/>
    <w:rsid w:val="002A7752"/>
    <w:rsid w:val="002B2706"/>
    <w:rsid w:val="002B2910"/>
    <w:rsid w:val="002C3061"/>
    <w:rsid w:val="002C7509"/>
    <w:rsid w:val="002D039D"/>
    <w:rsid w:val="002D6882"/>
    <w:rsid w:val="002D6AEB"/>
    <w:rsid w:val="002E335A"/>
    <w:rsid w:val="002E4B4F"/>
    <w:rsid w:val="002F3B50"/>
    <w:rsid w:val="003005BE"/>
    <w:rsid w:val="0031294E"/>
    <w:rsid w:val="00314EFF"/>
    <w:rsid w:val="00320237"/>
    <w:rsid w:val="00324446"/>
    <w:rsid w:val="00327DC1"/>
    <w:rsid w:val="0033049E"/>
    <w:rsid w:val="00333D29"/>
    <w:rsid w:val="003403C6"/>
    <w:rsid w:val="0035797A"/>
    <w:rsid w:val="003616DA"/>
    <w:rsid w:val="00362421"/>
    <w:rsid w:val="00362F19"/>
    <w:rsid w:val="00371F5D"/>
    <w:rsid w:val="00375CD2"/>
    <w:rsid w:val="0037635D"/>
    <w:rsid w:val="00380F4F"/>
    <w:rsid w:val="00384F37"/>
    <w:rsid w:val="0038552E"/>
    <w:rsid w:val="00386677"/>
    <w:rsid w:val="003926FB"/>
    <w:rsid w:val="003944ED"/>
    <w:rsid w:val="00395D59"/>
    <w:rsid w:val="00397CD7"/>
    <w:rsid w:val="003A1925"/>
    <w:rsid w:val="003A1FF8"/>
    <w:rsid w:val="003A2E20"/>
    <w:rsid w:val="003A39A5"/>
    <w:rsid w:val="003B1E7B"/>
    <w:rsid w:val="003B6750"/>
    <w:rsid w:val="003C16D6"/>
    <w:rsid w:val="003C1CCC"/>
    <w:rsid w:val="003D1600"/>
    <w:rsid w:val="003E42DF"/>
    <w:rsid w:val="003F2D1C"/>
    <w:rsid w:val="003F4027"/>
    <w:rsid w:val="00401161"/>
    <w:rsid w:val="00405687"/>
    <w:rsid w:val="00410E99"/>
    <w:rsid w:val="00411B27"/>
    <w:rsid w:val="00424DB2"/>
    <w:rsid w:val="0042764D"/>
    <w:rsid w:val="0043040D"/>
    <w:rsid w:val="0043219D"/>
    <w:rsid w:val="00432510"/>
    <w:rsid w:val="004356B7"/>
    <w:rsid w:val="00437266"/>
    <w:rsid w:val="004433E3"/>
    <w:rsid w:val="0045187A"/>
    <w:rsid w:val="00452C7A"/>
    <w:rsid w:val="00453B56"/>
    <w:rsid w:val="00454C12"/>
    <w:rsid w:val="00461B97"/>
    <w:rsid w:val="00462760"/>
    <w:rsid w:val="00464B6A"/>
    <w:rsid w:val="00464BA8"/>
    <w:rsid w:val="00476485"/>
    <w:rsid w:val="004834C0"/>
    <w:rsid w:val="00494732"/>
    <w:rsid w:val="004A2E36"/>
    <w:rsid w:val="004A7FF5"/>
    <w:rsid w:val="004B3D4B"/>
    <w:rsid w:val="004B70D7"/>
    <w:rsid w:val="004C00BA"/>
    <w:rsid w:val="004C09CB"/>
    <w:rsid w:val="004E672F"/>
    <w:rsid w:val="004E7BA5"/>
    <w:rsid w:val="004F12E7"/>
    <w:rsid w:val="004F13F1"/>
    <w:rsid w:val="004F548E"/>
    <w:rsid w:val="00500C28"/>
    <w:rsid w:val="0050314E"/>
    <w:rsid w:val="005112CE"/>
    <w:rsid w:val="005147C0"/>
    <w:rsid w:val="005210D6"/>
    <w:rsid w:val="00524B45"/>
    <w:rsid w:val="00525710"/>
    <w:rsid w:val="00540D26"/>
    <w:rsid w:val="005444DE"/>
    <w:rsid w:val="005548C9"/>
    <w:rsid w:val="00555B00"/>
    <w:rsid w:val="005565D7"/>
    <w:rsid w:val="005570B5"/>
    <w:rsid w:val="00561B7A"/>
    <w:rsid w:val="00572D97"/>
    <w:rsid w:val="00576E24"/>
    <w:rsid w:val="00577BB1"/>
    <w:rsid w:val="00581E7E"/>
    <w:rsid w:val="005871FC"/>
    <w:rsid w:val="005873C7"/>
    <w:rsid w:val="00590B40"/>
    <w:rsid w:val="00590D1E"/>
    <w:rsid w:val="00591385"/>
    <w:rsid w:val="00595E9F"/>
    <w:rsid w:val="005A3093"/>
    <w:rsid w:val="005A5F71"/>
    <w:rsid w:val="005A76E6"/>
    <w:rsid w:val="005B23EC"/>
    <w:rsid w:val="005B7D3C"/>
    <w:rsid w:val="005C5E28"/>
    <w:rsid w:val="005E04C5"/>
    <w:rsid w:val="005E105D"/>
    <w:rsid w:val="005F3A46"/>
    <w:rsid w:val="006008C3"/>
    <w:rsid w:val="006034E2"/>
    <w:rsid w:val="0060406F"/>
    <w:rsid w:val="00614A56"/>
    <w:rsid w:val="00615895"/>
    <w:rsid w:val="00622021"/>
    <w:rsid w:val="00622301"/>
    <w:rsid w:val="00622554"/>
    <w:rsid w:val="00624AC7"/>
    <w:rsid w:val="006304D6"/>
    <w:rsid w:val="00632E90"/>
    <w:rsid w:val="00633531"/>
    <w:rsid w:val="00633DF4"/>
    <w:rsid w:val="006468BA"/>
    <w:rsid w:val="006503E7"/>
    <w:rsid w:val="00652697"/>
    <w:rsid w:val="00654FB8"/>
    <w:rsid w:val="00666DDD"/>
    <w:rsid w:val="006677FC"/>
    <w:rsid w:val="006806C8"/>
    <w:rsid w:val="00691533"/>
    <w:rsid w:val="006928A1"/>
    <w:rsid w:val="006A65F1"/>
    <w:rsid w:val="006A6D24"/>
    <w:rsid w:val="006B0391"/>
    <w:rsid w:val="006B32C5"/>
    <w:rsid w:val="006B4D52"/>
    <w:rsid w:val="006B769D"/>
    <w:rsid w:val="006C3CD1"/>
    <w:rsid w:val="006D64EC"/>
    <w:rsid w:val="006E51C0"/>
    <w:rsid w:val="006E7774"/>
    <w:rsid w:val="006F0B9F"/>
    <w:rsid w:val="006F3455"/>
    <w:rsid w:val="007041EA"/>
    <w:rsid w:val="007141F3"/>
    <w:rsid w:val="00714DC2"/>
    <w:rsid w:val="00723442"/>
    <w:rsid w:val="007241F5"/>
    <w:rsid w:val="007256AA"/>
    <w:rsid w:val="00726E89"/>
    <w:rsid w:val="00726F78"/>
    <w:rsid w:val="00727FCB"/>
    <w:rsid w:val="007308D0"/>
    <w:rsid w:val="00730E28"/>
    <w:rsid w:val="00736F12"/>
    <w:rsid w:val="0074195F"/>
    <w:rsid w:val="00742C39"/>
    <w:rsid w:val="00771DC1"/>
    <w:rsid w:val="00773A59"/>
    <w:rsid w:val="00781B24"/>
    <w:rsid w:val="00783DCA"/>
    <w:rsid w:val="00786F95"/>
    <w:rsid w:val="0079268D"/>
    <w:rsid w:val="007940F3"/>
    <w:rsid w:val="007A6920"/>
    <w:rsid w:val="007A7250"/>
    <w:rsid w:val="007B0846"/>
    <w:rsid w:val="007B2CF8"/>
    <w:rsid w:val="007B34B3"/>
    <w:rsid w:val="007B5366"/>
    <w:rsid w:val="007B68FC"/>
    <w:rsid w:val="007B7E58"/>
    <w:rsid w:val="007C0599"/>
    <w:rsid w:val="007C0802"/>
    <w:rsid w:val="007C3480"/>
    <w:rsid w:val="007C394C"/>
    <w:rsid w:val="007C67B4"/>
    <w:rsid w:val="007C6A52"/>
    <w:rsid w:val="007E03E6"/>
    <w:rsid w:val="007E049E"/>
    <w:rsid w:val="007E399C"/>
    <w:rsid w:val="007E5E4C"/>
    <w:rsid w:val="007E7FAE"/>
    <w:rsid w:val="007F2435"/>
    <w:rsid w:val="007F3CC8"/>
    <w:rsid w:val="007F51CB"/>
    <w:rsid w:val="007F53EA"/>
    <w:rsid w:val="007F5D79"/>
    <w:rsid w:val="00801A7D"/>
    <w:rsid w:val="00801DE3"/>
    <w:rsid w:val="0080580C"/>
    <w:rsid w:val="008059D1"/>
    <w:rsid w:val="00805B48"/>
    <w:rsid w:val="00812F2E"/>
    <w:rsid w:val="0081327C"/>
    <w:rsid w:val="008165B3"/>
    <w:rsid w:val="0082168F"/>
    <w:rsid w:val="00827C55"/>
    <w:rsid w:val="0083346B"/>
    <w:rsid w:val="00836E41"/>
    <w:rsid w:val="008375C3"/>
    <w:rsid w:val="008416B5"/>
    <w:rsid w:val="008425DD"/>
    <w:rsid w:val="008429D7"/>
    <w:rsid w:val="00845B74"/>
    <w:rsid w:val="00853302"/>
    <w:rsid w:val="00870119"/>
    <w:rsid w:val="00870252"/>
    <w:rsid w:val="0089203D"/>
    <w:rsid w:val="00892C04"/>
    <w:rsid w:val="00892E1F"/>
    <w:rsid w:val="00893784"/>
    <w:rsid w:val="00894301"/>
    <w:rsid w:val="008A0650"/>
    <w:rsid w:val="008A25A0"/>
    <w:rsid w:val="008A7336"/>
    <w:rsid w:val="008A7F57"/>
    <w:rsid w:val="008B493D"/>
    <w:rsid w:val="008B55D9"/>
    <w:rsid w:val="008B72DF"/>
    <w:rsid w:val="008C49B4"/>
    <w:rsid w:val="008D3690"/>
    <w:rsid w:val="008D74D4"/>
    <w:rsid w:val="008E1C42"/>
    <w:rsid w:val="008E2E16"/>
    <w:rsid w:val="008E3036"/>
    <w:rsid w:val="008E6B31"/>
    <w:rsid w:val="008F03E8"/>
    <w:rsid w:val="008F2D07"/>
    <w:rsid w:val="008F3611"/>
    <w:rsid w:val="008F6680"/>
    <w:rsid w:val="008F678F"/>
    <w:rsid w:val="008F6969"/>
    <w:rsid w:val="00900704"/>
    <w:rsid w:val="0091039F"/>
    <w:rsid w:val="00910931"/>
    <w:rsid w:val="00913881"/>
    <w:rsid w:val="009303D2"/>
    <w:rsid w:val="00931D12"/>
    <w:rsid w:val="00933886"/>
    <w:rsid w:val="009339E9"/>
    <w:rsid w:val="009442E0"/>
    <w:rsid w:val="00952749"/>
    <w:rsid w:val="009826BB"/>
    <w:rsid w:val="00983F71"/>
    <w:rsid w:val="00990ABA"/>
    <w:rsid w:val="00993B27"/>
    <w:rsid w:val="0099586B"/>
    <w:rsid w:val="00995E84"/>
    <w:rsid w:val="009A1E6E"/>
    <w:rsid w:val="009A2992"/>
    <w:rsid w:val="009A2F0A"/>
    <w:rsid w:val="009B727F"/>
    <w:rsid w:val="009B7AEC"/>
    <w:rsid w:val="009C0E62"/>
    <w:rsid w:val="009C234A"/>
    <w:rsid w:val="009C3AF8"/>
    <w:rsid w:val="009C65E1"/>
    <w:rsid w:val="009C6D12"/>
    <w:rsid w:val="009D057B"/>
    <w:rsid w:val="009D34E1"/>
    <w:rsid w:val="009D6638"/>
    <w:rsid w:val="009D7436"/>
    <w:rsid w:val="009E54F3"/>
    <w:rsid w:val="009E797A"/>
    <w:rsid w:val="009E7984"/>
    <w:rsid w:val="009F4C9D"/>
    <w:rsid w:val="009F7333"/>
    <w:rsid w:val="00A00E6E"/>
    <w:rsid w:val="00A03E2E"/>
    <w:rsid w:val="00A10F4A"/>
    <w:rsid w:val="00A1273A"/>
    <w:rsid w:val="00A131CD"/>
    <w:rsid w:val="00A15BFE"/>
    <w:rsid w:val="00A42086"/>
    <w:rsid w:val="00A44CCB"/>
    <w:rsid w:val="00A463ED"/>
    <w:rsid w:val="00A51C36"/>
    <w:rsid w:val="00A51E4E"/>
    <w:rsid w:val="00A520E2"/>
    <w:rsid w:val="00A55189"/>
    <w:rsid w:val="00A703E7"/>
    <w:rsid w:val="00A70835"/>
    <w:rsid w:val="00A72FDF"/>
    <w:rsid w:val="00A84B35"/>
    <w:rsid w:val="00A924D8"/>
    <w:rsid w:val="00AA0B52"/>
    <w:rsid w:val="00AA25E0"/>
    <w:rsid w:val="00AB0266"/>
    <w:rsid w:val="00AB095F"/>
    <w:rsid w:val="00AB391D"/>
    <w:rsid w:val="00AB4437"/>
    <w:rsid w:val="00AC0B9B"/>
    <w:rsid w:val="00AC6098"/>
    <w:rsid w:val="00AC6EB0"/>
    <w:rsid w:val="00AD485C"/>
    <w:rsid w:val="00AD66E5"/>
    <w:rsid w:val="00AF0554"/>
    <w:rsid w:val="00AF1A97"/>
    <w:rsid w:val="00B0238A"/>
    <w:rsid w:val="00B038E3"/>
    <w:rsid w:val="00B04E1E"/>
    <w:rsid w:val="00B06031"/>
    <w:rsid w:val="00B07E15"/>
    <w:rsid w:val="00B1018C"/>
    <w:rsid w:val="00B10EA1"/>
    <w:rsid w:val="00B10ED2"/>
    <w:rsid w:val="00B1192E"/>
    <w:rsid w:val="00B12882"/>
    <w:rsid w:val="00B25384"/>
    <w:rsid w:val="00B268B8"/>
    <w:rsid w:val="00B3719E"/>
    <w:rsid w:val="00B37B73"/>
    <w:rsid w:val="00B412B2"/>
    <w:rsid w:val="00B46519"/>
    <w:rsid w:val="00B5145D"/>
    <w:rsid w:val="00B538B6"/>
    <w:rsid w:val="00B70E1F"/>
    <w:rsid w:val="00B74D72"/>
    <w:rsid w:val="00B7647F"/>
    <w:rsid w:val="00B84A6E"/>
    <w:rsid w:val="00B87300"/>
    <w:rsid w:val="00B925E2"/>
    <w:rsid w:val="00BB33CE"/>
    <w:rsid w:val="00BB3D36"/>
    <w:rsid w:val="00BB5A4F"/>
    <w:rsid w:val="00BB5F50"/>
    <w:rsid w:val="00BC1C20"/>
    <w:rsid w:val="00BC61B1"/>
    <w:rsid w:val="00BC716A"/>
    <w:rsid w:val="00BD0D89"/>
    <w:rsid w:val="00BD50CA"/>
    <w:rsid w:val="00BF010C"/>
    <w:rsid w:val="00BF06FE"/>
    <w:rsid w:val="00BF37F4"/>
    <w:rsid w:val="00C0107F"/>
    <w:rsid w:val="00C049AA"/>
    <w:rsid w:val="00C12E77"/>
    <w:rsid w:val="00C13802"/>
    <w:rsid w:val="00C227AA"/>
    <w:rsid w:val="00C22E27"/>
    <w:rsid w:val="00C26E2E"/>
    <w:rsid w:val="00C31EF8"/>
    <w:rsid w:val="00C32500"/>
    <w:rsid w:val="00C3398B"/>
    <w:rsid w:val="00C3713C"/>
    <w:rsid w:val="00C42B62"/>
    <w:rsid w:val="00C43688"/>
    <w:rsid w:val="00C56A24"/>
    <w:rsid w:val="00C64721"/>
    <w:rsid w:val="00C64D26"/>
    <w:rsid w:val="00C724D0"/>
    <w:rsid w:val="00C748DC"/>
    <w:rsid w:val="00C77BB4"/>
    <w:rsid w:val="00C82DE4"/>
    <w:rsid w:val="00C86298"/>
    <w:rsid w:val="00C8640A"/>
    <w:rsid w:val="00C8675F"/>
    <w:rsid w:val="00C869AE"/>
    <w:rsid w:val="00C9004C"/>
    <w:rsid w:val="00C9169A"/>
    <w:rsid w:val="00C92112"/>
    <w:rsid w:val="00C922C3"/>
    <w:rsid w:val="00C9310C"/>
    <w:rsid w:val="00C964FF"/>
    <w:rsid w:val="00CA03BE"/>
    <w:rsid w:val="00CA24E5"/>
    <w:rsid w:val="00CA5C0A"/>
    <w:rsid w:val="00CD4EAA"/>
    <w:rsid w:val="00CD699D"/>
    <w:rsid w:val="00CD6E13"/>
    <w:rsid w:val="00CE009E"/>
    <w:rsid w:val="00CE054A"/>
    <w:rsid w:val="00CE4B2A"/>
    <w:rsid w:val="00CF0BAD"/>
    <w:rsid w:val="00CF0F60"/>
    <w:rsid w:val="00CF177F"/>
    <w:rsid w:val="00CF6C38"/>
    <w:rsid w:val="00D0154B"/>
    <w:rsid w:val="00D04753"/>
    <w:rsid w:val="00D0707B"/>
    <w:rsid w:val="00D158F5"/>
    <w:rsid w:val="00D22850"/>
    <w:rsid w:val="00D23056"/>
    <w:rsid w:val="00D2439D"/>
    <w:rsid w:val="00D30FE2"/>
    <w:rsid w:val="00D31DEE"/>
    <w:rsid w:val="00D37B10"/>
    <w:rsid w:val="00D4554B"/>
    <w:rsid w:val="00D4773F"/>
    <w:rsid w:val="00D47E78"/>
    <w:rsid w:val="00D506C3"/>
    <w:rsid w:val="00D50E59"/>
    <w:rsid w:val="00D60B7A"/>
    <w:rsid w:val="00D63D37"/>
    <w:rsid w:val="00D70B15"/>
    <w:rsid w:val="00D75354"/>
    <w:rsid w:val="00D77B0B"/>
    <w:rsid w:val="00D809B4"/>
    <w:rsid w:val="00D83DB0"/>
    <w:rsid w:val="00D86921"/>
    <w:rsid w:val="00D87DE7"/>
    <w:rsid w:val="00D920E5"/>
    <w:rsid w:val="00DA333A"/>
    <w:rsid w:val="00DA55E3"/>
    <w:rsid w:val="00DB19CF"/>
    <w:rsid w:val="00DB2CDA"/>
    <w:rsid w:val="00DC5338"/>
    <w:rsid w:val="00DD13CB"/>
    <w:rsid w:val="00DD3310"/>
    <w:rsid w:val="00DD4399"/>
    <w:rsid w:val="00DD4D97"/>
    <w:rsid w:val="00DD5284"/>
    <w:rsid w:val="00DD5FDF"/>
    <w:rsid w:val="00DE25D2"/>
    <w:rsid w:val="00DE45F4"/>
    <w:rsid w:val="00DE7F64"/>
    <w:rsid w:val="00DF03F8"/>
    <w:rsid w:val="00DF1716"/>
    <w:rsid w:val="00DF21BF"/>
    <w:rsid w:val="00DF4B1A"/>
    <w:rsid w:val="00DF7787"/>
    <w:rsid w:val="00E022F5"/>
    <w:rsid w:val="00E14BA0"/>
    <w:rsid w:val="00E23F29"/>
    <w:rsid w:val="00E246AB"/>
    <w:rsid w:val="00E25A87"/>
    <w:rsid w:val="00E31EB7"/>
    <w:rsid w:val="00E33BA6"/>
    <w:rsid w:val="00E434F5"/>
    <w:rsid w:val="00E466D1"/>
    <w:rsid w:val="00E50349"/>
    <w:rsid w:val="00E519DA"/>
    <w:rsid w:val="00E5423F"/>
    <w:rsid w:val="00E54FC7"/>
    <w:rsid w:val="00E55A39"/>
    <w:rsid w:val="00E563C5"/>
    <w:rsid w:val="00E62FE0"/>
    <w:rsid w:val="00E65037"/>
    <w:rsid w:val="00E6504A"/>
    <w:rsid w:val="00E6591F"/>
    <w:rsid w:val="00E667E0"/>
    <w:rsid w:val="00E72A4A"/>
    <w:rsid w:val="00E72BCF"/>
    <w:rsid w:val="00E72E9C"/>
    <w:rsid w:val="00E73A0E"/>
    <w:rsid w:val="00E8186E"/>
    <w:rsid w:val="00E81B41"/>
    <w:rsid w:val="00E81BB4"/>
    <w:rsid w:val="00E91ABA"/>
    <w:rsid w:val="00E92343"/>
    <w:rsid w:val="00E96AA5"/>
    <w:rsid w:val="00EA1B70"/>
    <w:rsid w:val="00EB0D8E"/>
    <w:rsid w:val="00EB38D5"/>
    <w:rsid w:val="00EB5434"/>
    <w:rsid w:val="00EC53A6"/>
    <w:rsid w:val="00EC772A"/>
    <w:rsid w:val="00EC7D01"/>
    <w:rsid w:val="00ED0589"/>
    <w:rsid w:val="00ED32C9"/>
    <w:rsid w:val="00EE316C"/>
    <w:rsid w:val="00EE6199"/>
    <w:rsid w:val="00EE7BB9"/>
    <w:rsid w:val="00EF1E22"/>
    <w:rsid w:val="00EF29D1"/>
    <w:rsid w:val="00EF4225"/>
    <w:rsid w:val="00F00A95"/>
    <w:rsid w:val="00F00EE8"/>
    <w:rsid w:val="00F12C0D"/>
    <w:rsid w:val="00F20787"/>
    <w:rsid w:val="00F308BF"/>
    <w:rsid w:val="00F31DF1"/>
    <w:rsid w:val="00F32971"/>
    <w:rsid w:val="00F34A96"/>
    <w:rsid w:val="00F43EE2"/>
    <w:rsid w:val="00F440D7"/>
    <w:rsid w:val="00F50289"/>
    <w:rsid w:val="00F51181"/>
    <w:rsid w:val="00F52C52"/>
    <w:rsid w:val="00F62DF1"/>
    <w:rsid w:val="00F6637A"/>
    <w:rsid w:val="00F66AD7"/>
    <w:rsid w:val="00F72AA3"/>
    <w:rsid w:val="00F809DA"/>
    <w:rsid w:val="00F81A79"/>
    <w:rsid w:val="00F82753"/>
    <w:rsid w:val="00F87FC8"/>
    <w:rsid w:val="00F93A7B"/>
    <w:rsid w:val="00F93D0F"/>
    <w:rsid w:val="00F9560E"/>
    <w:rsid w:val="00F96F46"/>
    <w:rsid w:val="00FA160B"/>
    <w:rsid w:val="00FA164F"/>
    <w:rsid w:val="00FB28C5"/>
    <w:rsid w:val="00FC26D7"/>
    <w:rsid w:val="00FC55F3"/>
    <w:rsid w:val="00FC5C66"/>
    <w:rsid w:val="00FD14A1"/>
    <w:rsid w:val="00FD3C7C"/>
    <w:rsid w:val="00FD40C7"/>
    <w:rsid w:val="00FD4ACC"/>
    <w:rsid w:val="00FD70B5"/>
    <w:rsid w:val="00FE266E"/>
    <w:rsid w:val="00FE7BBC"/>
    <w:rsid w:val="00FF065E"/>
    <w:rsid w:val="00FF09D1"/>
    <w:rsid w:val="00FF1461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2BFC59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52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855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552E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E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552E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8552E"/>
    <w:rPr>
      <w:rFonts w:ascii="Arial" w:eastAsiaTheme="majorEastAsia" w:hAnsi="Arial" w:cstheme="majorBidi"/>
      <w:sz w:val="28"/>
      <w:szCs w:val="26"/>
      <w:lang w:val="en-GB" w:eastAsia="ja-JP"/>
    </w:rPr>
  </w:style>
  <w:style w:type="paragraph" w:customStyle="1" w:styleId="3GPPHeader">
    <w:name w:val="3GPP_Header"/>
    <w:basedOn w:val="BodyText"/>
    <w:rsid w:val="0038552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Proposal">
    <w:name w:val="Proposal"/>
    <w:basedOn w:val="BodyText"/>
    <w:qFormat/>
    <w:rsid w:val="0038552E"/>
    <w:pPr>
      <w:numPr>
        <w:numId w:val="1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8552E"/>
    <w:pPr>
      <w:numPr>
        <w:numId w:val="2"/>
      </w:numPr>
      <w:tabs>
        <w:tab w:val="left" w:pos="2835"/>
      </w:tabs>
      <w:jc w:val="left"/>
    </w:pPr>
    <w:rPr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8552E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8552E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855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552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52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52E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506C3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rsid w:val="0080580C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80580C"/>
    <w:pPr>
      <w:ind w:left="1701" w:hanging="1701"/>
    </w:pPr>
    <w:rPr>
      <w:rFonts w:ascii="Arial" w:hAnsi="Arial"/>
      <w:b/>
      <w:lang w:eastAsia="zh-CN"/>
    </w:rPr>
  </w:style>
  <w:style w:type="paragraph" w:customStyle="1" w:styleId="Reference">
    <w:name w:val="Reference"/>
    <w:basedOn w:val="BodyText"/>
    <w:rsid w:val="0080580C"/>
    <w:pPr>
      <w:numPr>
        <w:numId w:val="4"/>
      </w:numPr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xxmsolistparagraph">
    <w:name w:val="x_xmsolistparagraph"/>
    <w:basedOn w:val="Normal"/>
    <w:rsid w:val="003579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7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E58"/>
  </w:style>
  <w:style w:type="character" w:customStyle="1" w:styleId="CommentTextChar">
    <w:name w:val="Comment Text Char"/>
    <w:basedOn w:val="DefaultParagraphFont"/>
    <w:link w:val="CommentText"/>
    <w:uiPriority w:val="99"/>
    <w:rsid w:val="007B7E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E5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6504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50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E6504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50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F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327DC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27DC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Revision">
    <w:name w:val="Revision"/>
    <w:hidden/>
    <w:uiPriority w:val="99"/>
    <w:semiHidden/>
    <w:rsid w:val="000F2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E1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952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35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8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999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61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92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748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90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205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943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15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37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958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433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Links>
    <vt:vector size="36" baseType="variant">
      <vt:variant>
        <vt:i4>1769535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_Toc83979870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_Toc83979869</vt:lpwstr>
      </vt:variant>
      <vt:variant>
        <vt:i4>1245246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_Toc83979868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_Toc83979867</vt:lpwstr>
      </vt:variant>
      <vt:variant>
        <vt:i4>1900606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_Toc83979866</vt:lpwstr>
      </vt:variant>
      <vt:variant>
        <vt:i4>1966142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_Toc83979865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2021-10-01T13:46:00Z</dcterms:created>
  <dcterms:modified xsi:type="dcterms:W3CDTF">2021-10-01T13:46:00Z</dcterms:modified>
</cp:coreProperties>
</file>